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9D1E" w14:textId="77777777" w:rsidR="00AB2ED4" w:rsidRDefault="000D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0B1374C6" w14:textId="77777777" w:rsidR="00AB2ED4" w:rsidRDefault="000D6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0473807D" w14:textId="77777777" w:rsidR="00AB2ED4" w:rsidRDefault="00AB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4E37F" w14:textId="77777777" w:rsidR="00AB2ED4" w:rsidRDefault="00AB2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85FCB" w14:textId="77777777" w:rsidR="00AB2ED4" w:rsidRDefault="000D6B48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592FD4B9" w14:textId="77777777" w:rsidR="00AB2ED4" w:rsidRDefault="000D6B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2023 года                                                            №</w:t>
      </w:r>
    </w:p>
    <w:p w14:paraId="1B009F37" w14:textId="77777777" w:rsidR="00AB2ED4" w:rsidRDefault="000D6B48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</w:t>
      </w:r>
      <w:r>
        <w:rPr>
          <w:rFonts w:ascii="Times New Roman" w:hAnsi="Times New Roman" w:cs="Times New Roman"/>
          <w:b/>
          <w:bCs/>
        </w:rPr>
        <w:t xml:space="preserve">ласти» (в редакции постановлений </w:t>
      </w:r>
      <w:r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</w:t>
      </w:r>
      <w:r>
        <w:rPr>
          <w:rFonts w:ascii="Times New Roman" w:hAnsi="Times New Roman" w:cs="Times New Roman"/>
          <w:b/>
        </w:rPr>
        <w:t xml:space="preserve">2, от 01.02.2021 г. №12, от 22.03.2021 г. №53, от 04.08.2021 г. №137, от 22.10.2021 г. №200, от 12.11.2021 г. №215, от 30.12.2021 г. №260, от 25.01.2022 г. №15, от 04.05.2022 г. №88, от 15.08.2022 г. №152, от 17.10.2022 г. №204, от 28.12.2022г. № 264, </w:t>
      </w:r>
      <w:bookmarkStart w:id="0" w:name="__DdeLink__2750_915784343"/>
      <w:r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3.03.2023 г. №42, от 21.06.2023 г. №110</w:t>
      </w:r>
      <w:bookmarkEnd w:id="0"/>
      <w:r>
        <w:rPr>
          <w:rFonts w:ascii="Times New Roman" w:hAnsi="Times New Roman" w:cs="Times New Roman"/>
          <w:b/>
        </w:rPr>
        <w:t>, от 25.10.2023 г. №204)</w:t>
      </w:r>
    </w:p>
    <w:p w14:paraId="01E8CAF0" w14:textId="77777777" w:rsidR="00AB2ED4" w:rsidRDefault="000D6B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 128 от 04.10.2019 года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области»»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E1760" w14:textId="77777777" w:rsidR="00AB2ED4" w:rsidRDefault="000D6B4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муниципального управления в муницип</w:t>
      </w:r>
      <w:r>
        <w:rPr>
          <w:sz w:val="28"/>
          <w:szCs w:val="28"/>
        </w:rPr>
        <w:t>альном образовании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4993B4F0" w14:textId="77777777" w:rsidR="00AB2ED4" w:rsidRDefault="000D6B4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</w:t>
      </w:r>
      <w:r>
        <w:rPr>
          <w:sz w:val="28"/>
          <w:szCs w:val="28"/>
        </w:rPr>
        <w:t>ипального образования- Панинское сельское поселение Спасского муниципального района Рязанской области»</w:t>
      </w:r>
    </w:p>
    <w:p w14:paraId="42913DB8" w14:textId="77777777" w:rsidR="00AB2ED4" w:rsidRDefault="000D6B48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8F99036" w14:textId="77777777" w:rsidR="00AB2ED4" w:rsidRDefault="000D6B48">
      <w:pPr>
        <w:pStyle w:val="affffe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791E55AF" w14:textId="77777777" w:rsidR="00AB2ED4" w:rsidRDefault="00AB2ED4">
      <w:pPr>
        <w:pStyle w:val="affffe"/>
        <w:contextualSpacing w:val="0"/>
        <w:jc w:val="both"/>
        <w:rPr>
          <w:sz w:val="28"/>
          <w:szCs w:val="28"/>
        </w:rPr>
      </w:pPr>
    </w:p>
    <w:p w14:paraId="1BCA1443" w14:textId="77777777" w:rsidR="00AB2ED4" w:rsidRDefault="000D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14:paraId="32780138" w14:textId="77777777" w:rsidR="00AB2ED4" w:rsidRDefault="000D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40D381A2" w14:textId="77777777" w:rsidR="00AB2ED4" w:rsidRDefault="000D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0D20F7D9" w14:textId="77777777" w:rsidR="00AB2ED4" w:rsidRDefault="000D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Чернецова</w:t>
      </w:r>
    </w:p>
    <w:p w14:paraId="44D10B0F" w14:textId="77777777" w:rsidR="00AB2ED4" w:rsidRDefault="00AB2ED4">
      <w:pPr>
        <w:jc w:val="both"/>
      </w:pPr>
    </w:p>
    <w:p w14:paraId="22A22660" w14:textId="77777777" w:rsidR="00AB2ED4" w:rsidRDefault="00AB2ED4">
      <w:pPr>
        <w:jc w:val="both"/>
      </w:pPr>
    </w:p>
    <w:p w14:paraId="41A7083E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3FF4046C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0F5A6B2B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-</w:t>
      </w:r>
    </w:p>
    <w:p w14:paraId="1ACE127C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6EA7EBEC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 муниципального района</w:t>
      </w:r>
    </w:p>
    <w:p w14:paraId="3B12A483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553DFF18" w14:textId="77777777" w:rsidR="00AB2ED4" w:rsidRDefault="000D6B48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                    2023 г. №  </w:t>
      </w:r>
    </w:p>
    <w:p w14:paraId="46701CD3" w14:textId="77777777" w:rsidR="00AB2ED4" w:rsidRDefault="00AB2ED4">
      <w:pPr>
        <w:pStyle w:val="ConsPlusNormal0"/>
        <w:jc w:val="right"/>
        <w:outlineLvl w:val="0"/>
        <w:rPr>
          <w:rFonts w:ascii="Times New Roman" w:hAnsi="Times New Roman" w:cs="Times New Roman"/>
        </w:rPr>
      </w:pPr>
      <w:bookmarkStart w:id="2" w:name="sub_3_Копия_1"/>
      <w:bookmarkEnd w:id="2"/>
    </w:p>
    <w:p w14:paraId="560EB413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</w:t>
      </w:r>
    </w:p>
    <w:p w14:paraId="0D1F2C8D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–</w:t>
      </w:r>
    </w:p>
    <w:p w14:paraId="7FFCC30F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1ED40C3D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</w:t>
      </w:r>
      <w:r>
        <w:rPr>
          <w:rFonts w:ascii="Times New Roman" w:hAnsi="Times New Roman" w:cs="Times New Roman"/>
        </w:rPr>
        <w:t>ого муниципального района</w:t>
      </w:r>
    </w:p>
    <w:p w14:paraId="47E64851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68712231" w14:textId="77777777" w:rsidR="00AB2ED4" w:rsidRDefault="000D6B48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04.10.2019 г. №128 </w:t>
      </w:r>
    </w:p>
    <w:p w14:paraId="573998AD" w14:textId="77777777" w:rsidR="00AB2ED4" w:rsidRDefault="00AB2ED4">
      <w:pPr>
        <w:ind w:firstLine="709"/>
        <w:jc w:val="right"/>
        <w:rPr>
          <w:color w:val="000000"/>
          <w:sz w:val="28"/>
          <w:szCs w:val="28"/>
        </w:rPr>
      </w:pPr>
    </w:p>
    <w:p w14:paraId="57A30DBF" w14:textId="77777777" w:rsidR="00AB2ED4" w:rsidRDefault="000D6B48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533D9E" w14:textId="77777777" w:rsidR="00AB2ED4" w:rsidRDefault="000D6B48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Паспорт муниципальной программы муниципального образования – Панинс</w:t>
      </w:r>
      <w:r>
        <w:rPr>
          <w:rFonts w:ascii="Times New Roman" w:hAnsi="Times New Roman" w:cs="Times New Roman"/>
          <w:b/>
        </w:rPr>
        <w:t>кое сельское поселение Спасского муниципального района Рязанской области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7587"/>
      </w:tblGrid>
      <w:tr w:rsidR="00AB2ED4" w14:paraId="2328258E" w14:textId="77777777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9917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bookmarkStart w:id="3" w:name="Par33"/>
            <w:bookmarkEnd w:id="3"/>
            <w:r>
              <w:rPr>
                <w:rFonts w:ascii="Times New Roman" w:hAnsi="Times New Roman" w:cs="Times New Roman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ADCC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«Повышение эффективности муниципального управления в муниципальном образовании – Панинское сельское поселение Спасс</w:t>
            </w:r>
            <w:r>
              <w:rPr>
                <w:rFonts w:ascii="Times New Roman" w:hAnsi="Times New Roman" w:cs="Times New Roman"/>
              </w:rPr>
              <w:t>кого муниципального района Рязанской области» (далее - Программа).</w:t>
            </w:r>
          </w:p>
        </w:tc>
      </w:tr>
      <w:tr w:rsidR="00AB2ED4" w14:paraId="4E362763" w14:textId="77777777">
        <w:trPr>
          <w:trHeight w:val="60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8623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C67A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AB2ED4" w14:paraId="560FB342" w14:textId="77777777">
        <w:trPr>
          <w:trHeight w:val="60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DE7B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</w:t>
            </w:r>
            <w:r>
              <w:rPr>
                <w:rFonts w:ascii="Times New Roman" w:hAnsi="Times New Roman" w:cs="Times New Roman"/>
              </w:rPr>
              <w:t>распорядители бюджетных средств (далее ГРБС)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BC2D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AB2ED4" w14:paraId="58A99C21" w14:textId="77777777">
        <w:trPr>
          <w:trHeight w:val="60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CCB8F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0BF6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муниципального образования - </w:t>
            </w:r>
            <w:r>
              <w:rPr>
                <w:rFonts w:ascii="Times New Roman" w:hAnsi="Times New Roman" w:cs="Times New Roman"/>
              </w:rPr>
              <w:t>Панинского сельское поселение Спасского муниципального района Рязанской области</w:t>
            </w:r>
          </w:p>
        </w:tc>
      </w:tr>
      <w:tr w:rsidR="00AB2ED4" w14:paraId="21AF7E6E" w14:textId="77777777">
        <w:trPr>
          <w:trHeight w:val="60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8DED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CB89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2020-2026 годы</w:t>
            </w:r>
          </w:p>
          <w:p w14:paraId="55C92C26" w14:textId="77777777" w:rsidR="00AB2ED4" w:rsidRDefault="000D6B4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2022-2026 годы</w:t>
            </w:r>
          </w:p>
        </w:tc>
      </w:tr>
      <w:tr w:rsidR="00AB2ED4" w14:paraId="65EE045C" w14:textId="77777777">
        <w:trPr>
          <w:trHeight w:val="7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0685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FDDF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</w:t>
            </w:r>
          </w:p>
          <w:p w14:paraId="13E840E3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развития и совершенств</w:t>
            </w:r>
            <w:r>
              <w:rPr>
                <w:rFonts w:ascii="Times New Roman" w:hAnsi="Times New Roman" w:cs="Times New Roman"/>
              </w:rPr>
              <w:t>ования муниципального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500DF505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 Панинского сельского поселени</w:t>
            </w:r>
            <w:r>
              <w:rPr>
                <w:rFonts w:ascii="Times New Roman" w:hAnsi="Times New Roman" w:cs="Times New Roman"/>
              </w:rPr>
              <w:t>я Спасского муниципального района Рязанской области;</w:t>
            </w:r>
          </w:p>
          <w:p w14:paraId="427D8F44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AB2ED4" w14:paraId="6B9949C4" w14:textId="77777777">
        <w:trPr>
          <w:trHeight w:val="70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2365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CE210" w14:textId="77777777" w:rsidR="00AB2ED4" w:rsidRDefault="00AB2ED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4" w14:paraId="3BAEC8B1" w14:textId="77777777">
        <w:trPr>
          <w:trHeight w:val="841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C8C1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8B53" w14:textId="77777777" w:rsidR="00AB2ED4" w:rsidRDefault="00AB2ED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4" w14:paraId="3452E916" w14:textId="77777777">
        <w:trPr>
          <w:trHeight w:val="2197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0A77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(далее-ФО) Программы</w:t>
            </w:r>
          </w:p>
        </w:tc>
        <w:tc>
          <w:tcPr>
            <w:tcW w:w="7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3ABD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 составляет 26 690,87383 тыс. руб., в том числе по годам:</w:t>
            </w:r>
          </w:p>
          <w:p w14:paraId="11C657C1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01213A98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5 </w:t>
            </w:r>
            <w:r>
              <w:rPr>
                <w:rFonts w:ascii="Times New Roman" w:hAnsi="Times New Roman" w:cs="Times New Roman"/>
              </w:rPr>
              <w:t>873,05114 тыс. руб.;</w:t>
            </w:r>
          </w:p>
          <w:p w14:paraId="72D18486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7 958,25727 тыс. руб.;</w:t>
            </w:r>
          </w:p>
          <w:p w14:paraId="6AD6086E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300E642A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33257101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3E6D13B9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3978,58847* тыс. руб., в том числе п</w:t>
            </w:r>
            <w:r>
              <w:rPr>
                <w:rFonts w:ascii="Times New Roman" w:hAnsi="Times New Roman" w:cs="Times New Roman"/>
              </w:rPr>
              <w:t>о годам:</w:t>
            </w:r>
          </w:p>
          <w:p w14:paraId="799A6A4F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33ED4B31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496,125 тыс. руб.;</w:t>
            </w:r>
          </w:p>
          <w:p w14:paraId="316A5F42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3482,46347* тыс. руб.;</w:t>
            </w:r>
          </w:p>
          <w:p w14:paraId="58D53341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061C1B02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  <w:p w14:paraId="7F44DFC2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22 181,80689 тыс. руб., в том числе по годам:</w:t>
            </w:r>
          </w:p>
          <w:p w14:paraId="104912FC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5E6A0A9D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  <w:r>
              <w:rPr>
                <w:rFonts w:ascii="Times New Roman" w:hAnsi="Times New Roman" w:cs="Times New Roman"/>
              </w:rPr>
              <w:t xml:space="preserve"> – 5 310,77614 тыс. руб.;</w:t>
            </w:r>
          </w:p>
          <w:p w14:paraId="2526044D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4 011,46533 тыс. руб.;</w:t>
            </w:r>
          </w:p>
          <w:p w14:paraId="3E7FBA97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45260AAC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5F743DD3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– 530,47847* тыс. рублей, в том числе по годам:</w:t>
            </w:r>
          </w:p>
          <w:p w14:paraId="0974C396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0,00 тыс. </w:t>
            </w:r>
            <w:r>
              <w:rPr>
                <w:rFonts w:ascii="Times New Roman" w:hAnsi="Times New Roman" w:cs="Times New Roman"/>
              </w:rPr>
              <w:t>руб.;</w:t>
            </w:r>
          </w:p>
          <w:p w14:paraId="5F80159A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66,150 тыс. руб.;</w:t>
            </w:r>
          </w:p>
          <w:p w14:paraId="4FC9930E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464,32847* тыс. руб.;</w:t>
            </w:r>
          </w:p>
          <w:p w14:paraId="031B5F53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4C24A175" w14:textId="77777777" w:rsidR="00AB2ED4" w:rsidRDefault="000D6B4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</w:tc>
      </w:tr>
    </w:tbl>
    <w:p w14:paraId="6BC4CAD4" w14:textId="77777777" w:rsidR="00AB2ED4" w:rsidRDefault="00AB2ED4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14:paraId="77A61F0C" w14:textId="77777777" w:rsidR="00AB2ED4" w:rsidRDefault="000D6B48">
      <w:pPr>
        <w:ind w:left="720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Раздел 2. Характеристика сферы реализации Программы</w:t>
      </w:r>
    </w:p>
    <w:p w14:paraId="3B020F43" w14:textId="77777777" w:rsidR="00AB2ED4" w:rsidRDefault="000D6B4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Повышение эффективности и качества муниципального управления является одним из </w:t>
      </w:r>
      <w:r>
        <w:rPr>
          <w:rFonts w:ascii="Times New Roman" w:hAnsi="Times New Roman" w:cs="Times New Roman"/>
          <w:color w:val="0D0D0D"/>
          <w:shd w:val="clear" w:color="auto" w:fill="FFFFFF"/>
        </w:rPr>
        <w:t>базовых условий обеспечения стабильности и устойчивого социально - экономического развития муниципального образования – Панинское сельское поселение Спасского муниципального района Рязанской области, повышение качества жизни населения.</w:t>
      </w:r>
    </w:p>
    <w:p w14:paraId="59105993" w14:textId="77777777" w:rsidR="00AB2ED4" w:rsidRDefault="000D6B48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hyperlink r:id="rId6" w:anchor="/document/186367/entry/0" w:history="1">
        <w:r>
          <w:rPr>
            <w:rStyle w:val="afb"/>
            <w:rFonts w:ascii="Times New Roman" w:hAnsi="Times New Roman" w:cs="Times New Roman"/>
            <w:color w:val="0D0D0D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D0D0D"/>
          <w:shd w:val="clear" w:color="auto" w:fill="FFFFFF"/>
        </w:rPr>
        <w:t> от 06.10.2003 N 131-ФЗ "Об общих принципах организации местного самоуправления в Российской Федерации" определены полномочия органов местного самоуправления по решению вопросов местно</w:t>
      </w:r>
      <w:r>
        <w:rPr>
          <w:rFonts w:ascii="Times New Roman" w:hAnsi="Times New Roman" w:cs="Times New Roman"/>
          <w:color w:val="0D0D0D"/>
          <w:shd w:val="clear" w:color="auto" w:fill="FFFFFF"/>
        </w:rPr>
        <w:t>го значения, а также механизм передачи и осуществление переданных государственных полномочий.</w:t>
      </w:r>
    </w:p>
    <w:p w14:paraId="63494D3E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</w:t>
      </w:r>
      <w:r>
        <w:rPr>
          <w:color w:val="0D0D0D"/>
        </w:rPr>
        <w:t>х по исполнению своих функциональных обязанностей. 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</w:t>
      </w:r>
      <w:r>
        <w:rPr>
          <w:color w:val="0D0D0D"/>
        </w:rPr>
        <w:t>евременности оплаты их труда.</w:t>
      </w:r>
    </w:p>
    <w:p w14:paraId="0E25327F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>
        <w:rPr>
          <w:color w:val="0D0D0D"/>
        </w:rPr>
        <w:t>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осущ</w:t>
      </w:r>
      <w:r>
        <w:rPr>
          <w:color w:val="0D0D0D"/>
        </w:rPr>
        <w:t>ествляется за счет субвенций, выделенных на реализацию </w:t>
      </w:r>
      <w:hyperlink r:id="rId7" w:anchor="/document/36132477/entry/0" w:history="1">
        <w:r>
          <w:rPr>
            <w:rStyle w:val="afb"/>
            <w:color w:val="0D0D0D"/>
            <w:u w:val="none"/>
          </w:rPr>
          <w:t>Закона</w:t>
        </w:r>
      </w:hyperlink>
      <w:r>
        <w:rPr>
          <w:color w:val="0D0D0D"/>
        </w:rPr>
        <w:t> Рязанской области от 06.12.2010 N 152-ОЗ "О наделении органов местного самоуправления муниципальных образований Рязанск</w:t>
      </w:r>
      <w:r>
        <w:rPr>
          <w:color w:val="0D0D0D"/>
        </w:rPr>
        <w:t>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правонарушениях".</w:t>
      </w:r>
    </w:p>
    <w:p w14:paraId="440EE5FD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условий эффективного </w:t>
      </w:r>
      <w:r>
        <w:rPr>
          <w:rFonts w:ascii="Times New Roman" w:hAnsi="Times New Roman" w:cs="Times New Roman"/>
          <w:sz w:val="24"/>
          <w:szCs w:val="24"/>
        </w:rPr>
        <w:t>муниципального управления также необходимо обеспечить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14:paraId="0A99E910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деятельность ор</w:t>
      </w:r>
      <w:r>
        <w:rPr>
          <w:rFonts w:ascii="Times New Roman" w:hAnsi="Times New Roman" w:cs="Times New Roman"/>
          <w:sz w:val="24"/>
          <w:szCs w:val="24"/>
        </w:rPr>
        <w:t>ганов местного самоуправления поселения невозможна без современных средств информационно-коммуникационной системы.</w:t>
      </w:r>
    </w:p>
    <w:p w14:paraId="4D8ECF99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мероприятия требуют комплексного подхода, и их финансирование должно осуществляться в рамках реализации данной 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14:paraId="7ABEF0AD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Федерации" муниципальная собственность определена как экономическая основа местного самоуправления.</w:t>
      </w:r>
    </w:p>
    <w:p w14:paraId="0A2423B9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</w:t>
      </w:r>
      <w:r>
        <w:rPr>
          <w:rFonts w:ascii="Times New Roman" w:hAnsi="Times New Roman" w:cs="Times New Roman"/>
          <w:sz w:val="24"/>
          <w:szCs w:val="24"/>
        </w:rPr>
        <w:t>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14:paraId="277B21E3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полномочий собственника в ч</w:t>
      </w:r>
      <w:r>
        <w:rPr>
          <w:rFonts w:ascii="Times New Roman" w:hAnsi="Times New Roman" w:cs="Times New Roman"/>
          <w:sz w:val="24"/>
          <w:szCs w:val="24"/>
        </w:rPr>
        <w:t>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14:paraId="39CFC55A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муниципального имущества и </w:t>
      </w:r>
      <w:r>
        <w:rPr>
          <w:rFonts w:ascii="Times New Roman" w:hAnsi="Times New Roman" w:cs="Times New Roman"/>
          <w:sz w:val="24"/>
          <w:szCs w:val="24"/>
        </w:rPr>
        <w:t>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объектов.</w:t>
      </w:r>
    </w:p>
    <w:p w14:paraId="72D2D6E6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расходования бюджет</w:t>
      </w:r>
      <w:r>
        <w:rPr>
          <w:rFonts w:ascii="Times New Roman" w:hAnsi="Times New Roman" w:cs="Times New Roman"/>
          <w:sz w:val="24"/>
          <w:szCs w:val="24"/>
        </w:rPr>
        <w:t>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14:paraId="1D8B2127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положительного авторитета муниципального управления адми</w:t>
      </w:r>
      <w:r>
        <w:rPr>
          <w:rFonts w:ascii="Times New Roman" w:hAnsi="Times New Roman" w:cs="Times New Roman"/>
          <w:sz w:val="24"/>
          <w:szCs w:val="24"/>
        </w:rPr>
        <w:t>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14:paraId="7D83A8B6" w14:textId="77777777" w:rsidR="00AB2ED4" w:rsidRDefault="000D6B4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системный под</w:t>
      </w:r>
      <w:r>
        <w:rPr>
          <w:rFonts w:ascii="Times New Roman" w:hAnsi="Times New Roman" w:cs="Times New Roman"/>
          <w:sz w:val="24"/>
          <w:szCs w:val="24"/>
        </w:rPr>
        <w:t>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14:paraId="3EEC3C43" w14:textId="77777777" w:rsidR="00AB2ED4" w:rsidRDefault="00AB2ED4">
      <w:pPr>
        <w:widowControl w:val="0"/>
        <w:ind w:left="720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07D0B0C8" w14:textId="77777777" w:rsidR="00AB2ED4" w:rsidRDefault="000D6B48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Финансовое обеспечение Программы</w:t>
      </w: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346"/>
        <w:gridCol w:w="1418"/>
        <w:gridCol w:w="850"/>
        <w:gridCol w:w="1134"/>
        <w:gridCol w:w="1136"/>
        <w:gridCol w:w="1135"/>
        <w:gridCol w:w="1278"/>
        <w:gridCol w:w="1128"/>
      </w:tblGrid>
      <w:tr w:rsidR="00AB2ED4" w14:paraId="0A31EE2E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A559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5546261E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E31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4114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58BB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AB2ED4" w14:paraId="19BEEB51" w14:textId="77777777">
        <w:trPr>
          <w:trHeight w:val="41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1215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19262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A2E0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4D15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BF312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EE9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731D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0715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B1E1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AB2ED4" w14:paraId="152C2C96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4F74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E47E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476F7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9641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221D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9EF6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F07A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392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ABC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ED4" w14:paraId="5AFF5D99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3AA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E3ED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D637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AAA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F57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4433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D020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11F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653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3C764E8D" w14:textId="77777777">
        <w:trPr>
          <w:trHeight w:val="64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8B0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05A38" w14:textId="77777777" w:rsidR="00AB2ED4" w:rsidRDefault="000D6B4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E58B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DF1B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84E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27CE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B78B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21B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671C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7B92DAEA" w14:textId="77777777">
        <w:trPr>
          <w:trHeight w:val="64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0459A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AD846" w14:textId="77777777" w:rsidR="00AB2ED4" w:rsidRDefault="00AB2ED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B92A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61E4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22181,80689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4C4F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3C6D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179C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8CF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0E92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AB2ED4" w14:paraId="499920F2" w14:textId="77777777">
        <w:trPr>
          <w:trHeight w:val="99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4814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17E2" w14:textId="77777777" w:rsidR="00AB2ED4" w:rsidRDefault="00AB2ED4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132A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C18D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196C5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D2EA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429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2D7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F23F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540EA5FD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B763" w14:textId="77777777" w:rsidR="00AB2ED4" w:rsidRDefault="000D6B4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11C6" w14:textId="77777777" w:rsidR="00AB2ED4" w:rsidRDefault="00AB2ED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DDB4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1722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5DE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25A3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92F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E2C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AB2ED4" w14:paraId="62725687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AF81" w14:textId="77777777" w:rsidR="00AB2ED4" w:rsidRDefault="000D6B48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C479" w14:textId="77777777" w:rsidR="00AB2ED4" w:rsidRDefault="00AB2ED4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4347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D53C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1B7E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6933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7464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E6E8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576E69CF" w14:textId="77777777" w:rsidR="00AB2ED4" w:rsidRDefault="00AB2ED4">
      <w:pPr>
        <w:widowControl w:val="0"/>
        <w:ind w:left="720"/>
        <w:rPr>
          <w:rFonts w:ascii="Times New Roman" w:hAnsi="Times New Roman" w:cs="Times New Roman"/>
          <w:b/>
        </w:rPr>
      </w:pPr>
    </w:p>
    <w:p w14:paraId="41DE1233" w14:textId="77777777" w:rsidR="00AB2ED4" w:rsidRDefault="000D6B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Порядок представления информации об исполнении Программы</w:t>
      </w:r>
    </w:p>
    <w:p w14:paraId="7F6D0CDC" w14:textId="77777777" w:rsidR="00AB2ED4" w:rsidRDefault="000D6B4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</w:t>
      </w:r>
      <w:r>
        <w:rPr>
          <w:rFonts w:ascii="Times New Roman" w:hAnsi="Times New Roman" w:cs="Times New Roman"/>
        </w:rPr>
        <w:t>контроль за исполнением Программы и контроль текущих мероприятий Программы осуществляет глава поселения.</w:t>
      </w:r>
    </w:p>
    <w:p w14:paraId="15934810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14:paraId="4E405645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общий объем фактически</w:t>
      </w:r>
      <w:r>
        <w:rPr>
          <w:color w:val="000000"/>
        </w:rPr>
        <w:t xml:space="preserve"> произведенных расходов, в том числе по источникам финансирования и программным мероприятиям;</w:t>
      </w:r>
    </w:p>
    <w:p w14:paraId="153A6159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7BB5435C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результаты выполнения мероприятий Программы </w:t>
      </w:r>
      <w:r>
        <w:rPr>
          <w:color w:val="000000"/>
        </w:rPr>
        <w:t>в целом и текущем году в достижении поставленных задач;</w:t>
      </w:r>
    </w:p>
    <w:p w14:paraId="73E60AD1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анализ причин несвоевременного выполнения программных мероприятий;</w:t>
      </w:r>
    </w:p>
    <w:p w14:paraId="5B39F16E" w14:textId="77777777" w:rsidR="00AB2ED4" w:rsidRDefault="000D6B48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</w:t>
      </w:r>
      <w:r>
        <w:rPr>
          <w:color w:val="000000"/>
        </w:rPr>
        <w:t>пособов достижения программных целей.</w:t>
      </w:r>
    </w:p>
    <w:p w14:paraId="58EFEC64" w14:textId="77777777" w:rsidR="00AB2ED4" w:rsidRDefault="00AB2ED4">
      <w:pPr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14:paraId="074C9398" w14:textId="77777777" w:rsidR="00AB2ED4" w:rsidRDefault="000D6B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Сведения о Программе</w:t>
      </w:r>
    </w:p>
    <w:p w14:paraId="1FC6EAD7" w14:textId="77777777" w:rsidR="00AB2ED4" w:rsidRDefault="000D6B48">
      <w:pPr>
        <w:pStyle w:val="ConsPlusNormal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 Программы: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совершенствование и </w:t>
      </w:r>
      <w:r>
        <w:rPr>
          <w:rFonts w:ascii="Times New Roman" w:hAnsi="Times New Roman" w:cs="Times New Roman"/>
          <w:sz w:val="24"/>
          <w:szCs w:val="24"/>
        </w:rPr>
        <w:t>повышение эффективности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деятельности администрации муниципального образования – Панинское сельское поселение Спасского муниципального района Рязанс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кой области по решению вопросов местного значения и переданных государственных полномочий</w:t>
      </w:r>
    </w:p>
    <w:p w14:paraId="2D2BEB8F" w14:textId="77777777" w:rsidR="00AB2ED4" w:rsidRDefault="000D6B4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: 2022-2026 годы.</w:t>
      </w:r>
    </w:p>
    <w:p w14:paraId="08F8A24C" w14:textId="77777777" w:rsidR="00AB2ED4" w:rsidRDefault="000D6B4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Программы:</w:t>
      </w:r>
    </w:p>
    <w:p w14:paraId="4576ECD0" w14:textId="77777777" w:rsidR="00AB2ED4" w:rsidRDefault="00AB2ED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7D208" w14:textId="77777777" w:rsidR="00AB2ED4" w:rsidRDefault="00AB2ED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5"/>
        <w:gridCol w:w="1137"/>
        <w:gridCol w:w="1700"/>
        <w:gridCol w:w="992"/>
        <w:gridCol w:w="994"/>
        <w:gridCol w:w="991"/>
        <w:gridCol w:w="992"/>
        <w:gridCol w:w="992"/>
      </w:tblGrid>
      <w:tr w:rsidR="00AB2ED4" w14:paraId="1EEC4D8A" w14:textId="777777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18160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1EFD4579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07B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489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14A1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AB2ED4" w14:paraId="739ADF99" w14:textId="777777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73EF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78A2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AC66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C530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66EE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7D8D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4078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28E9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35F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AB2ED4" w14:paraId="7F45DBB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D37D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3342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4471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783E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D084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4AAA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95F7C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D81D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8FA0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ED4" w14:paraId="49EC66A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D193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C300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Обеспечение муниципального 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3C597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35F4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2B478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4FD7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A255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55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F65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10B3709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C9CC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4245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государственных полномочий по созданию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административных комиссий и определению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1C85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F0C8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1A0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2B47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30721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9A5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EB72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6B0E5808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810E" w14:textId="77777777" w:rsidR="00AB2ED4" w:rsidRDefault="000D6B4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E521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Выполнение переданных государственных полномочий по первичному воинскому учету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C042B" w14:textId="77777777" w:rsidR="00AB2ED4" w:rsidRDefault="000D6B4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D604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C9D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7F9C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75EF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522D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808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67CAD305" w14:textId="77777777" w:rsidR="00AB2ED4" w:rsidRDefault="00AB2ED4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54165B" w14:textId="77777777" w:rsidR="00AB2ED4" w:rsidRDefault="00AB2ED4">
      <w:pPr>
        <w:widowControl w:val="0"/>
        <w:jc w:val="both"/>
        <w:rPr>
          <w:rFonts w:ascii="Times New Roman" w:hAnsi="Times New Roman" w:cs="Times New Roman"/>
        </w:rPr>
      </w:pPr>
    </w:p>
    <w:p w14:paraId="54EA66D1" w14:textId="77777777" w:rsidR="00AB2ED4" w:rsidRDefault="000D6B4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Результаты структурных элементов Программы:</w:t>
      </w:r>
    </w:p>
    <w:p w14:paraId="3F773DE3" w14:textId="77777777" w:rsidR="00AB2ED4" w:rsidRDefault="00AB2ED4">
      <w:pPr>
        <w:jc w:val="both"/>
        <w:rPr>
          <w:rFonts w:ascii="Times New Roman" w:hAnsi="Times New Roman" w:cs="Times New Roman"/>
        </w:rPr>
      </w:pPr>
    </w:p>
    <w:tbl>
      <w:tblPr>
        <w:tblW w:w="1148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850"/>
        <w:gridCol w:w="1277"/>
        <w:gridCol w:w="1133"/>
        <w:gridCol w:w="1138"/>
        <w:gridCol w:w="1134"/>
        <w:gridCol w:w="1134"/>
        <w:gridCol w:w="1271"/>
      </w:tblGrid>
      <w:tr w:rsidR="00AB2ED4" w14:paraId="61B034E1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FEC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4E735BC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B795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990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8BF5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AB2ED4" w14:paraId="6FADC453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8D41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D791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D787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27A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910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7F59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44B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C99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18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AB2ED4" w14:paraId="50AFDB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8B6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D3F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C98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8E995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DE4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523C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BF1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691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5BE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ED4" w14:paraId="2D1262A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79CB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0324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3DD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338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BA7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F01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F31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E9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19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2ED4" w14:paraId="365BC17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EC8C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29A11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4488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04C0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1071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9EF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0A0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6D09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B8A1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2ED4" w14:paraId="53077FC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EF4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DA36D" w14:textId="77777777" w:rsidR="00AB2ED4" w:rsidRDefault="000D6B4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799F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8753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6EB1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59B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6E8B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DE4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40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B2ED4" w14:paraId="0DE8BCC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AFD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B92C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C6A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675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1B1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7C0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B18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415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4E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31297F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BD0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0810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1DD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744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CA6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34F2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1F0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2E6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3B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0966838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1CF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8F4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(материально-техническое обеспечение для функционирования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CAC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7CD1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F04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B67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224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4A2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27B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3ED9926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82F1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2F4A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E9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939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4C9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22C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6D9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C56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B29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0BC74EA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8EC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5C0F" w14:textId="77777777" w:rsidR="00AB2ED4" w:rsidRDefault="000D6B4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7746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B1BD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7C7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4EFF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E00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234A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86D4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063DB6B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3C2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8133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58D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3B3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9F6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CD8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1DE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B03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F2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3FE8FAE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056B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996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2C2E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D527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F723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B583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2B20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1783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A87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5E025CC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9BB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91BAA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349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FA3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F1E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60F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F00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0AC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F35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446947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AC1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9C82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233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7FF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6E3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CF4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2F50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727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7C3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0BE393E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C8D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108F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3516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5F7D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17BA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01D5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7F1E4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36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F75E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0FC37D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E256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3032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BC1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949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8E0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61B6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3AD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BC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07C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2ED4" w14:paraId="0E077E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AB4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7571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682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CD4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00B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5EF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A3EE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634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BDE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278FBD0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432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7912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кладбища с.Новики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7BD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817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2320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5B7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B49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0B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EF4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2ED4" w14:paraId="61613B2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8D6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0FDDC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спортивной площадки с.Панино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B42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A7E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C09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A79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346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FC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A7B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2ED4" w14:paraId="6BF5E58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7C2D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040F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тренажерной площадки с.Выползово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654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269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3C5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81C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2F1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8A7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21F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2ED4" w14:paraId="745C114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3B81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7BC2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868F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07EC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B8D4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A3E3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1381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261D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EFBE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5D58B6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EE48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B08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590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328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BF8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B7B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FC9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F25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F8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42281A9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935E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8FA8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поселений на осуществление части полномочий закрепленных за поселением п.33 части 1 ст.14 Федерального закона от 06 октября 2003г. №131-ФЗ "Об общих принципах организации местного самоуправления в Российской Федерации" в соответствии заключение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C93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259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ECE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015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8084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6E2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AC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5843212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95E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D651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осуществление отдельных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формированию, организации исполнения и контроля за 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CBC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54E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CC93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F08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A26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25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3DE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085927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B459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475D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внешнего муниципального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734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695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4D2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B87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A61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BFC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72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1781024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C90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773F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14 Федерального закона от 06 октября 2003 года №131-ФЗ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68B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944A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CA3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E9C2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BDB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356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BB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25573A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D48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44B7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FC1E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EA5C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68EA1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B412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DA80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30AC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DF7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ED4" w14:paraId="6413383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ED25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6A1F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249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96E4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8C5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7B1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EC00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CB19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4FE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B2ED4" w14:paraId="03C6D26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8ED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CD83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05E3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B38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0DD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D0D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8D5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3C3F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025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7D8334A6" w14:textId="77777777" w:rsidR="00AB2ED4" w:rsidRDefault="00AB2ED4">
      <w:pPr>
        <w:widowControl w:val="0"/>
        <w:jc w:val="both"/>
        <w:rPr>
          <w:rFonts w:ascii="Times New Roman" w:hAnsi="Times New Roman" w:cs="Times New Roman"/>
        </w:rPr>
      </w:pPr>
    </w:p>
    <w:p w14:paraId="2D87C615" w14:textId="77777777" w:rsidR="00AB2ED4" w:rsidRDefault="000D6B4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мероприятий Программы:</w:t>
      </w:r>
    </w:p>
    <w:tbl>
      <w:tblPr>
        <w:tblW w:w="1134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768"/>
        <w:gridCol w:w="1066"/>
        <w:gridCol w:w="1134"/>
        <w:gridCol w:w="852"/>
        <w:gridCol w:w="708"/>
        <w:gridCol w:w="708"/>
        <w:gridCol w:w="851"/>
        <w:gridCol w:w="709"/>
        <w:gridCol w:w="711"/>
        <w:gridCol w:w="848"/>
        <w:gridCol w:w="992"/>
      </w:tblGrid>
      <w:tr w:rsidR="00AB2ED4" w14:paraId="1B524DD4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DE2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80A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366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DB59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D66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9C4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795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AB2ED4" w14:paraId="26AE3031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08E57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6EA8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EEB7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8120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8DA1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3C04" w14:textId="77777777" w:rsidR="00AB2ED4" w:rsidRDefault="00AB2ED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603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D94B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F38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6CDC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B5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0C1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AB2ED4" w14:paraId="5EB8F1A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8D1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45B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349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AC3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5BE7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6D7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66F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EF6E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D7F5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C77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FF6B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931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B2ED4" w14:paraId="66F83D2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F13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1C73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4968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0EA0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BCB5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4883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C4D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8B0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6F6D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D60F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EE2C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1B0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3B6CDF5C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CE31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ведомственным проектам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2383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4024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7FF8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0D3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7CDB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B10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0B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B141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2D1ACA3C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909B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6F63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041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C484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EDED5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6CF1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320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975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485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B8E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5AB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444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66B82FA3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D17FD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E4DF5" w14:textId="77777777" w:rsidR="00AB2ED4" w:rsidRDefault="00AB2E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16C0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9E89C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9EFC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8FC1F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CEB2F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22181,80689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2D37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40DD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4CBA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71E1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BDC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AB2ED4" w14:paraId="62F476C1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6598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544F" w14:textId="77777777" w:rsidR="00AB2ED4" w:rsidRDefault="00AB2ED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173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765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F40D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572F5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811D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7A7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F4E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101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475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0B4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446D2F2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C88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5A33" w14:textId="77777777" w:rsidR="00AB2ED4" w:rsidRDefault="000D6B4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461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F25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E0F9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783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967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14698,3587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38EE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2794,66454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CE3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3074,92354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0AD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D0E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647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</w:tr>
      <w:tr w:rsidR="00AB2ED4" w14:paraId="3C87C37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88F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7D36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сельского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5D8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E6E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E941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034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B95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3777,00763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9567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711,67910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B40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805,2521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165D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2DB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B74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</w:tr>
      <w:tr w:rsidR="00AB2ED4" w14:paraId="6C92A72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727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1418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BBA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D4D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96B8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D22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178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10449,81595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C11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2082,98544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F6A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2052,78766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80A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00B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D86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</w:tr>
      <w:tr w:rsidR="00AB2ED4" w14:paraId="07618AE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FA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11E6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(материально-техническое обеспечение для функционирования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54B1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B2F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1271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74DF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5BE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463,53512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FB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42F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214,88378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64C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13D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80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</w:tr>
      <w:tr w:rsidR="00AB2ED4" w14:paraId="5C3F77C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A117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C465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191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EB8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97E1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5EC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533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F53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552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B3A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133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64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AB2ED4" w14:paraId="1CDE5A1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A29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C25C" w14:textId="77777777" w:rsidR="00AB2ED4" w:rsidRDefault="000D6B48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пенсионных прав граждан, замещавших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до выхода на заслуженный отдых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1EE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A22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1712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0A5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A98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338,73477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FFF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D73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1D3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8A1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37A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AB2ED4" w14:paraId="66EED254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39B3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86C4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A06F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EBA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28CF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3715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0F1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338,73477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1BB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8D0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07B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D3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53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AB2ED4" w14:paraId="2DAE8A3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D34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3BAB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CAF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2AC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9FC2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A74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F5F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736,09094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BE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137,44281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4A5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142,34904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6C3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148,65949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83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7E0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</w:tr>
      <w:tr w:rsidR="00AB2ED4" w14:paraId="799947C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1228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D544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407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290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7956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ADE2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A88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735,34112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B67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92B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142,20474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E80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148,50781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059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3D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</w:tr>
      <w:tr w:rsidR="00AB2ED4" w14:paraId="7CA7555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79F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A66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C2C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A58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5C2C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C5D9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E2B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218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0,13824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27D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0,14430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16E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0,15168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A34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F06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0,15780</w:t>
            </w:r>
          </w:p>
        </w:tc>
      </w:tr>
      <w:tr w:rsidR="00AB2ED4" w14:paraId="29DD1686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0ED2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54A7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2D4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203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9786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DCB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A3E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DB4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471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B5B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194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CDA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6A4C0008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5D585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D03B1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375D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D93F3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A413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03BB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2BB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5806,38862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9902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FFA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1911,14359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965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730,11310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637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A8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AB2ED4" w14:paraId="3420A4B0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2374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C5E0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E6B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AC4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B496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B4B2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FCD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68D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405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59C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66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D28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4F96F7B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AB725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0406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1E2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1B4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4DBA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AC7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220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78F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16B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177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FCE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F6C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3CA7FD5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259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DFF6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B7C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591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A524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FFF7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6EC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4875,67093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FCD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0DC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1811,91859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976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33,62041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4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9B3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AB2ED4" w14:paraId="1CA7A9CE" w14:textId="77777777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0E0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EBB5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кладбища с.Новики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303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369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6127" w14:textId="77777777" w:rsidR="00AB2ED4" w:rsidRDefault="000D6B4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D947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56E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BB2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69BD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52B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CE2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DA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30983DC3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9FA28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EC4D2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8288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977D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85F08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</w:t>
            </w:r>
          </w:p>
          <w:p w14:paraId="58629883" w14:textId="77777777" w:rsidR="00AB2ED4" w:rsidRDefault="00AB2ED4">
            <w:pPr>
              <w:rPr>
                <w:rFonts w:ascii="Times New Roman" w:hAnsi="Times New Roman" w:cs="Times New Roman"/>
              </w:rPr>
            </w:pPr>
          </w:p>
          <w:p w14:paraId="5981B4ED" w14:textId="77777777" w:rsidR="00AB2ED4" w:rsidRDefault="00AB2ED4">
            <w:pPr>
              <w:rPr>
                <w:rFonts w:ascii="Times New Roman" w:hAnsi="Times New Roman" w:cs="Times New Roman"/>
              </w:rPr>
            </w:pPr>
          </w:p>
          <w:p w14:paraId="6006D20B" w14:textId="77777777" w:rsidR="00AB2ED4" w:rsidRDefault="00AB2ED4">
            <w:pPr>
              <w:rPr>
                <w:rFonts w:ascii="Times New Roman" w:hAnsi="Times New Roman" w:cs="Times New Roman"/>
              </w:rPr>
            </w:pPr>
          </w:p>
          <w:p w14:paraId="00B4EA0F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3F0C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E0E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1F7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BD4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A32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4F9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25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63F2BC90" w14:textId="77777777">
        <w:trPr>
          <w:trHeight w:val="185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3E60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CF3A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C28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9D4C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5309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65B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41C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15E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6D9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89C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739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CA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5BE4CDE3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8D31A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70C7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площадки с.Панино Спасского района Рязанской области</w:t>
            </w:r>
          </w:p>
          <w:p w14:paraId="7D7E3E28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389C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897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06F9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6483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2B83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68B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662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19E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D4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809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46BEC3C9" w14:textId="77777777">
        <w:trPr>
          <w:trHeight w:val="33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B5DAC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57203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3D7E6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E614E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C380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4015B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E3A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CD6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36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E77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B7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90C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29B68D7C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D747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8FCB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1FC9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2EF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CED6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D36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641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DDB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65A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D65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A30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77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7EB51516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8BF0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5160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тренажерной площадки с.Выползово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ABE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FF6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E776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79E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4DB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5BE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E6F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6C1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BC5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EDE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04FB1C91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6E51B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FF6E1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EE6D0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98192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86DE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EE1C4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045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DCF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DBA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788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4A2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BC7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0D3E3522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9967" w14:textId="77777777" w:rsidR="00AB2ED4" w:rsidRDefault="00AB2ED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DD22" w14:textId="77777777" w:rsidR="00AB2ED4" w:rsidRDefault="00AB2ED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3D97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9455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26FD8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B20C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448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1A6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A4F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C4F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FC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E2D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2ED4" w14:paraId="69332AE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1E96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340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2B6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5BF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35F8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949E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0DF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6C5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F9A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452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8A1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7DC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</w:tr>
      <w:tr w:rsidR="00AB2ED4" w14:paraId="671B7C9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0563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9CC0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решению вопросов местного значения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ритуальных услуг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604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0DE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6B21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8F8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07C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A12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27E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D77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A95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BEE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AB2ED4" w14:paraId="3E6465D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08FF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EB71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Федерального закона от 06 октября 2003 г. №131-ФЗ "Об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Российской Федерации" в соответствии заключенными соглашения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087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DB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E2B3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DE18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1C3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D14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ACC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C85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1D8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83C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AB2ED4" w14:paraId="766F457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4B3E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74458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осуществление отдельных полномочий по формированию, организации исполнения 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AE0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FB2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2079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8DDC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0AD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8C6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60D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0199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44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27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</w:tr>
      <w:tr w:rsidR="00AB2ED4" w14:paraId="03DC2AF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E954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F6F0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0A3C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90B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9785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9764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BB8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3E7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7B8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858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389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08CB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</w:tr>
      <w:tr w:rsidR="00AB2ED4" w14:paraId="699F530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09B1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9B79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полномочий закрепленных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поселением пунктом 12 части 1 статьи 14 Федерального закона от 06 октября 2003 года №131-ФЗ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87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F6E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2B25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167D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A768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0D2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AEB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626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43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9516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AB2ED4" w14:paraId="42C7D85D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B5F9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74B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6D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F6BD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8DF1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5C3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D25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373,14836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596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945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67,65636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F2F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9A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CC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AB2ED4" w14:paraId="61FAA95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38DD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62651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B57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470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FB14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28EC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CCD7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052E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B4F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458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82C4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A51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</w:tr>
      <w:tr w:rsidR="00AB2ED4" w14:paraId="251277F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7F97" w14:textId="77777777" w:rsidR="00AB2ED4" w:rsidRDefault="000D6B4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AFE6" w14:textId="77777777" w:rsidR="00AB2ED4" w:rsidRDefault="000D6B4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F07E9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4B1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815A" w14:textId="77777777" w:rsidR="00AB2ED4" w:rsidRDefault="000D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219AF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02D10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42A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2F52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423F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1C43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2B15" w14:textId="77777777" w:rsidR="00AB2ED4" w:rsidRDefault="000D6B48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</w:tr>
      <w:tr w:rsidR="00AB2ED4" w14:paraId="67D97CE5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B5BD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F54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70BB9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8B0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6743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3293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02C6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9D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8E9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AB2ED4" w14:paraId="3660FB28" w14:textId="77777777">
        <w:trPr>
          <w:trHeight w:val="952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5D9F" w14:textId="77777777" w:rsidR="00AB2ED4" w:rsidRDefault="000D6B4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5CFA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AFD9" w14:textId="77777777" w:rsidR="00AB2ED4" w:rsidRDefault="00AB2ED4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6E72E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B742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6060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3751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DC3E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ABD" w14:textId="77777777" w:rsidR="00AB2ED4" w:rsidRDefault="000D6B4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4190092B" w14:textId="77777777" w:rsidR="00AB2ED4" w:rsidRDefault="000D6B4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средства областного бюджета и инициативные платежи носят прогнозный характер</w:t>
      </w:r>
    </w:p>
    <w:p w14:paraId="4DBC9614" w14:textId="77777777" w:rsidR="00AB2ED4" w:rsidRDefault="000D6B48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Софинансирование на реализацию проекта местных </w:t>
      </w:r>
      <w:r>
        <w:rPr>
          <w:rFonts w:ascii="Times New Roman" w:hAnsi="Times New Roman" w:cs="Times New Roman"/>
        </w:rPr>
        <w:t>инициатив, осуществляемых в рамках реализации мероприятия, предусмотренного подпунктом 3.1.1 таблицы пункта 5 «Перечень мероприятий подпрограммы» подпрограммы 5 «Поддержка местных (муниципальных) инициатив и участия населения в осуществлении местного самоу</w:t>
      </w:r>
      <w:r>
        <w:rPr>
          <w:rFonts w:ascii="Times New Roman" w:hAnsi="Times New Roman" w:cs="Times New Roman"/>
        </w:rPr>
        <w:t>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56D666D7" w14:textId="77777777" w:rsidR="00AB2ED4" w:rsidRDefault="000D6B48">
      <w:pPr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финансирование мероприятий Программы осуществляется за счет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средств бюджета муниципального образования - Панинское сельское поселение Спасского муниципального района Рязанской области, средств областного бюджета и инициативных платежей. </w:t>
      </w:r>
      <w:r>
        <w:rPr>
          <w:rFonts w:ascii="Times New Roman" w:hAnsi="Times New Roman" w:cs="Times New Roman"/>
          <w:color w:val="0D0D0D"/>
        </w:rPr>
        <w:t>Объемы финансирования программных мероприятий носят прогнозный характер и подле</w:t>
      </w:r>
      <w:r>
        <w:rPr>
          <w:rFonts w:ascii="Times New Roman" w:hAnsi="Times New Roman" w:cs="Times New Roman"/>
          <w:color w:val="0D0D0D"/>
        </w:rPr>
        <w:t xml:space="preserve">жат ежегодному уточнению при принятии бюджета на очередной год.  </w:t>
      </w:r>
    </w:p>
    <w:sectPr w:rsidR="00AB2ED4">
      <w:pgSz w:w="11906" w:h="16838"/>
      <w:pgMar w:top="1134" w:right="567" w:bottom="1134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109DF"/>
    <w:multiLevelType w:val="multilevel"/>
    <w:tmpl w:val="A0661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082AAB"/>
    <w:multiLevelType w:val="multilevel"/>
    <w:tmpl w:val="4F0619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D4"/>
    <w:rsid w:val="000D6B48"/>
    <w:rsid w:val="00A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BD1D"/>
  <w15:docId w15:val="{D93F54EF-A4F4-4412-8E4F-1FC4ED76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03139"/>
    <w:rPr>
      <w:rFonts w:ascii="Calibri" w:hAnsi="Calibri" w:cs="Calibri"/>
      <w:szCs w:val="20"/>
    </w:rPr>
  </w:style>
  <w:style w:type="character" w:styleId="afb">
    <w:name w:val="Hyperlink"/>
    <w:rsid w:val="00311053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2168C7"/>
    <w:pPr>
      <w:widowControl w:val="0"/>
    </w:pPr>
    <w:rPr>
      <w:rFonts w:ascii="Calibri" w:hAnsi="Calibri" w:cs="Calibri"/>
      <w:szCs w:val="20"/>
    </w:rPr>
  </w:style>
  <w:style w:type="paragraph" w:styleId="affffe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qFormat/>
    <w:rsid w:val="002F3C82"/>
    <w:pPr>
      <w:widowControl w:val="0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qFormat/>
    <w:rsid w:val="00A73B8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319D50BEFA73DBE4040E9429BC6F8B6BF118E8832F341A95D6660PA05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05E7E891D3064EAE5914D10BE4F769EE4617B6129D93AAF6E148DFC879FE47B3416667B2343187P2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05E7E891D3064EAE5914D10BE4F769EE4617B6129D93AAF6E148DFC879FE47B3416667B2343187P2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090-7AA7-4204-AD26-12D5886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4128</Words>
  <Characters>23532</Characters>
  <Application>Microsoft Office Word</Application>
  <DocSecurity>0</DocSecurity>
  <Lines>196</Lines>
  <Paragraphs>55</Paragraphs>
  <ScaleCrop>false</ScaleCrop>
  <Company>НПП "Гарант-Сервис"</Company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2023-12-21T23:21:00Z</cp:lastPrinted>
  <dcterms:created xsi:type="dcterms:W3CDTF">2023-12-22T06:36:00Z</dcterms:created>
  <dcterms:modified xsi:type="dcterms:W3CDTF">2023-12-22T06:36:00Z</dcterms:modified>
  <dc:language>ru-RU</dc:language>
</cp:coreProperties>
</file>