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2AFE" w14:textId="77777777" w:rsidR="003061B1" w:rsidRDefault="00BB6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– </w:t>
      </w:r>
    </w:p>
    <w:p w14:paraId="3EBF15EF" w14:textId="77777777" w:rsidR="003061B1" w:rsidRDefault="00BB6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ПАНИНСКОЕ СЕЛЬСКОЕ ПОСЕЛЕНИЕ СПАССКОГО МУНИЦИПАЛЬНОГО РАЙОНА РЯЗАНСКОЙ ОБЛАСТИ</w:t>
      </w:r>
    </w:p>
    <w:p w14:paraId="43B94C7D" w14:textId="77777777" w:rsidR="003061B1" w:rsidRDefault="00306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B82902" w14:textId="77777777" w:rsidR="003061B1" w:rsidRDefault="00306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0A0426" w14:textId="77777777" w:rsidR="003061B1" w:rsidRDefault="00BB6FA2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ПОСТАНОВЛЕНИЕ</w:t>
      </w:r>
    </w:p>
    <w:p w14:paraId="654DF826" w14:textId="77777777" w:rsidR="003061B1" w:rsidRDefault="00BB6FA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25 октября 2023 года                                                            №204 </w:t>
      </w:r>
    </w:p>
    <w:p w14:paraId="7B35BB8B" w14:textId="77777777" w:rsidR="003061B1" w:rsidRDefault="00BB6FA2">
      <w:pPr>
        <w:widowControl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внесении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изменений в постановление №128 от 04.10.2019 года «Об утверждении муниципальной программы «Повышение эффективности муниципального управления в муниципально</w:t>
      </w:r>
      <w:r>
        <w:rPr>
          <w:rFonts w:ascii="Times New Roman" w:hAnsi="Times New Roman" w:cs="Times New Roman"/>
          <w:b/>
          <w:bCs/>
        </w:rPr>
        <w:t xml:space="preserve">м образовании – Панинское сельское поселение Спасского муниципального района Рязанской области» (в редакции постановлений </w:t>
      </w:r>
      <w:r>
        <w:rPr>
          <w:rFonts w:ascii="Times New Roman" w:hAnsi="Times New Roman" w:cs="Times New Roman"/>
          <w:b/>
        </w:rPr>
        <w:t xml:space="preserve">от 11.02.2020 г. №27, от 01.04.2020 г. №61, от 29.04.2020 г. №71, от 09.06.2020 г. №96, от 25.06.2020 г. №107, от 30.06.2020 г. №114, </w:t>
      </w:r>
      <w:r>
        <w:rPr>
          <w:rFonts w:ascii="Times New Roman" w:hAnsi="Times New Roman" w:cs="Times New Roman"/>
          <w:b/>
        </w:rPr>
        <w:t>от 23.10.2020 г. №192, от 06.11.2020 г. №204, от 03.12.2020 г. №219, от 29.12.2020 г. №232, от 01.02.2021 г. №12, от 22.03.2021 г. №53, от 04.08.2021 г. №137, от 22.10.2021 г. №200, от 12.11.2021 г. №215, от 30.12.2021 г. №260, от 25.01.2022 г. №15, от 04.</w:t>
      </w:r>
      <w:r>
        <w:rPr>
          <w:rFonts w:ascii="Times New Roman" w:hAnsi="Times New Roman" w:cs="Times New Roman"/>
          <w:b/>
        </w:rPr>
        <w:t xml:space="preserve">05.2022 г. №88, от 15.08.2022 г. №152, от 17.10.2022 г. №204, от 28.12.2022г. № 264, </w:t>
      </w:r>
      <w:bookmarkStart w:id="0" w:name="__DdeLink__2750_915784343"/>
      <w:r>
        <w:rPr>
          <w:rFonts w:ascii="Times New Roman" w:hAnsi="Times New Roman" w:cs="Times New Roman"/>
          <w:b/>
        </w:rPr>
        <w:t>от 13.03.2023 г. №42, от 21.06.2023 г. №110</w:t>
      </w:r>
      <w:bookmarkEnd w:id="0"/>
      <w:r>
        <w:rPr>
          <w:rFonts w:ascii="Times New Roman" w:hAnsi="Times New Roman" w:cs="Times New Roman"/>
          <w:b/>
        </w:rPr>
        <w:t>)</w:t>
      </w:r>
    </w:p>
    <w:p w14:paraId="5768B95B" w14:textId="77777777" w:rsidR="003061B1" w:rsidRDefault="00BB6FA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1"/>
      <w:r>
        <w:rPr>
          <w:rFonts w:ascii="Times New Roman" w:hAnsi="Times New Roman" w:cs="Times New Roman"/>
          <w:sz w:val="28"/>
          <w:szCs w:val="28"/>
        </w:rPr>
        <w:t>Рассмотрев проект постановления «О внесении изменений в постановление администрации муниципального образования - Панинское сел</w:t>
      </w:r>
      <w:r>
        <w:rPr>
          <w:rFonts w:ascii="Times New Roman" w:hAnsi="Times New Roman" w:cs="Times New Roman"/>
          <w:sz w:val="28"/>
          <w:szCs w:val="28"/>
        </w:rPr>
        <w:t>ьское поселение Спасского муниципального района Рязанской области № 128 от 04.10.2019 года «Об утверждении муниципальной программы «Повышение эффективности муниципального управления в муниципальном образовании - Панинское сельское поселение Спасского муниц</w:t>
      </w:r>
      <w:r>
        <w:rPr>
          <w:rFonts w:ascii="Times New Roman" w:hAnsi="Times New Roman" w:cs="Times New Roman"/>
          <w:sz w:val="28"/>
          <w:szCs w:val="28"/>
        </w:rPr>
        <w:t>ипального района Рязанской области»» администрация муниципального образования -  Панинское сельское поселение Спасского муниципального района Рязанской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9BCD9E" w14:textId="77777777" w:rsidR="003061B1" w:rsidRDefault="00BB6FA2">
      <w:pPr>
        <w:pStyle w:val="affff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от 04.10.2019 года №128 «Об утверждении муниципальной прог</w:t>
      </w:r>
      <w:r>
        <w:rPr>
          <w:sz w:val="28"/>
          <w:szCs w:val="28"/>
        </w:rPr>
        <w:t>раммы «Повышение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области» изменения и изложить в редакции согласно приложению №1.</w:t>
      </w:r>
    </w:p>
    <w:p w14:paraId="5F2C2660" w14:textId="77777777" w:rsidR="003061B1" w:rsidRDefault="00BB6FA2">
      <w:pPr>
        <w:pStyle w:val="affff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</w:t>
      </w:r>
      <w:r>
        <w:rPr>
          <w:sz w:val="28"/>
          <w:szCs w:val="28"/>
        </w:rPr>
        <w:t>ние в средстве массовой информации «Информационный бюллетень муниципального образования- Панинское сельское поселение Спасского муниципального района Рязанской области»</w:t>
      </w:r>
    </w:p>
    <w:p w14:paraId="3BC91401" w14:textId="77777777" w:rsidR="003061B1" w:rsidRDefault="00BB6FA2">
      <w:pPr>
        <w:pStyle w:val="affff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2C11501E" w14:textId="77777777" w:rsidR="003061B1" w:rsidRDefault="00BB6FA2">
      <w:pPr>
        <w:pStyle w:val="affffe"/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</w:t>
      </w:r>
      <w:r>
        <w:rPr>
          <w:sz w:val="28"/>
          <w:szCs w:val="28"/>
        </w:rPr>
        <w:t xml:space="preserve">ение вступает в силу со дня его официального опубликования. </w:t>
      </w:r>
    </w:p>
    <w:p w14:paraId="2F3B5C00" w14:textId="77777777" w:rsidR="003061B1" w:rsidRDefault="003061B1">
      <w:pPr>
        <w:pStyle w:val="affffe"/>
        <w:contextualSpacing w:val="0"/>
        <w:jc w:val="both"/>
        <w:rPr>
          <w:sz w:val="28"/>
          <w:szCs w:val="28"/>
        </w:rPr>
      </w:pPr>
    </w:p>
    <w:p w14:paraId="13454252" w14:textId="77777777" w:rsidR="003061B1" w:rsidRDefault="00BB6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14:paraId="630E00DB" w14:textId="77777777" w:rsidR="003061B1" w:rsidRDefault="00BB6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Панинское сельское поселение</w:t>
      </w:r>
    </w:p>
    <w:p w14:paraId="2B43ACD3" w14:textId="77777777" w:rsidR="003061B1" w:rsidRDefault="00BB6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</w:t>
      </w:r>
    </w:p>
    <w:p w14:paraId="5E49D745" w14:textId="77777777" w:rsidR="003061B1" w:rsidRDefault="00BB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Чернецова</w:t>
      </w:r>
      <w:proofErr w:type="spellEnd"/>
    </w:p>
    <w:p w14:paraId="51D449E2" w14:textId="77777777" w:rsidR="003061B1" w:rsidRDefault="003061B1">
      <w:pPr>
        <w:jc w:val="both"/>
      </w:pPr>
    </w:p>
    <w:p w14:paraId="58233872" w14:textId="77777777" w:rsidR="003061B1" w:rsidRDefault="003061B1">
      <w:pPr>
        <w:jc w:val="both"/>
      </w:pPr>
    </w:p>
    <w:p w14:paraId="5A3942FB" w14:textId="77777777" w:rsidR="003061B1" w:rsidRDefault="00BB6FA2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14:paraId="61CB81A8" w14:textId="77777777" w:rsidR="003061B1" w:rsidRDefault="00BB6FA2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14:paraId="5739E824" w14:textId="77777777" w:rsidR="003061B1" w:rsidRDefault="00BB6FA2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-</w:t>
      </w:r>
    </w:p>
    <w:p w14:paraId="638B8C4F" w14:textId="77777777" w:rsidR="003061B1" w:rsidRDefault="00BB6FA2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Панинское сельское поселение</w:t>
      </w:r>
    </w:p>
    <w:p w14:paraId="7B92ADBA" w14:textId="77777777" w:rsidR="003061B1" w:rsidRDefault="00BB6FA2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Спасского муниципального района</w:t>
      </w:r>
    </w:p>
    <w:p w14:paraId="451FC283" w14:textId="77777777" w:rsidR="003061B1" w:rsidRDefault="00BB6FA2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Рязанской области</w:t>
      </w:r>
    </w:p>
    <w:p w14:paraId="6E7604DD" w14:textId="77777777" w:rsidR="003061B1" w:rsidRDefault="00BB6FA2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25.10.2023 г. №204  </w:t>
      </w:r>
    </w:p>
    <w:p w14:paraId="40A573FE" w14:textId="77777777" w:rsidR="003061B1" w:rsidRDefault="003061B1">
      <w:pPr>
        <w:pStyle w:val="ConsPlusNormal0"/>
        <w:jc w:val="right"/>
        <w:outlineLvl w:val="0"/>
        <w:rPr>
          <w:rFonts w:ascii="Times New Roman" w:hAnsi="Times New Roman" w:cs="Times New Roman"/>
        </w:rPr>
      </w:pPr>
      <w:bookmarkStart w:id="2" w:name="sub_3_Копия_1"/>
      <w:bookmarkEnd w:id="2"/>
    </w:p>
    <w:p w14:paraId="265FABB8" w14:textId="77777777" w:rsidR="003061B1" w:rsidRDefault="00BB6FA2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 к постановлению</w:t>
      </w:r>
    </w:p>
    <w:p w14:paraId="3F4B8085" w14:textId="77777777" w:rsidR="003061B1" w:rsidRDefault="00BB6FA2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муниципального образования –</w:t>
      </w:r>
    </w:p>
    <w:p w14:paraId="4E8E3D84" w14:textId="77777777" w:rsidR="003061B1" w:rsidRDefault="00BB6FA2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Панинское сельское поселение</w:t>
      </w:r>
    </w:p>
    <w:p w14:paraId="41DACA91" w14:textId="77777777" w:rsidR="003061B1" w:rsidRDefault="00BB6FA2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Спасского муниципального района</w:t>
      </w:r>
    </w:p>
    <w:p w14:paraId="0199FFCF" w14:textId="77777777" w:rsidR="003061B1" w:rsidRDefault="00BB6FA2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Рязанской области</w:t>
      </w:r>
    </w:p>
    <w:p w14:paraId="0BF76798" w14:textId="77777777" w:rsidR="003061B1" w:rsidRDefault="00BB6FA2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от 04.10.2019 г. №128 </w:t>
      </w:r>
    </w:p>
    <w:p w14:paraId="2D4DD8F6" w14:textId="77777777" w:rsidR="003061B1" w:rsidRDefault="003061B1">
      <w:pPr>
        <w:ind w:firstLine="709"/>
        <w:jc w:val="right"/>
        <w:rPr>
          <w:color w:val="000000"/>
          <w:sz w:val="28"/>
          <w:szCs w:val="28"/>
        </w:rPr>
      </w:pPr>
    </w:p>
    <w:p w14:paraId="1E8910D3" w14:textId="77777777" w:rsidR="003061B1" w:rsidRDefault="00BB6FA2">
      <w:pPr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B573A5F" w14:textId="77777777" w:rsidR="003061B1" w:rsidRDefault="00BB6FA2">
      <w:pPr>
        <w:widowControl w:val="0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Паспорт муниципальной программы муниципального образования – Панинское сельское поселение Спасского муниципального района Рязанской области</w:t>
      </w:r>
    </w:p>
    <w:tbl>
      <w:tblPr>
        <w:tblW w:w="992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5"/>
        <w:gridCol w:w="7588"/>
      </w:tblGrid>
      <w:tr w:rsidR="003061B1" w14:paraId="39AD07D7" w14:textId="77777777">
        <w:trPr>
          <w:trHeight w:val="80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703D3" w14:textId="77777777" w:rsidR="003061B1" w:rsidRDefault="00BB6FA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</w:t>
            </w:r>
            <w:bookmarkStart w:id="3" w:name="Par33"/>
            <w:bookmarkEnd w:id="3"/>
            <w:r>
              <w:rPr>
                <w:rFonts w:ascii="Times New Roman" w:hAnsi="Times New Roman" w:cs="Times New Roman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A856B" w14:textId="77777777" w:rsidR="003061B1" w:rsidRDefault="00BB6FA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Муниц</w:t>
            </w:r>
            <w:r>
              <w:rPr>
                <w:rFonts w:ascii="Times New Roman" w:hAnsi="Times New Roman" w:cs="Times New Roman"/>
              </w:rPr>
              <w:t>ипальная программа «Повышение эффективности муниципального управления в муниципальном образовании – Панинское сельское поселение Спасского муниципального района Рязанской области» (далее - Программа).</w:t>
            </w:r>
          </w:p>
        </w:tc>
      </w:tr>
      <w:tr w:rsidR="003061B1" w14:paraId="22EF6F5F" w14:textId="77777777">
        <w:trPr>
          <w:trHeight w:val="600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29A83" w14:textId="77777777" w:rsidR="003061B1" w:rsidRDefault="00BB6FA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E55D3" w14:textId="77777777" w:rsidR="003061B1" w:rsidRDefault="00BB6FA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Администрация муниципального образования - Панинское сельское поселение Спасского муниципального района Рязанской области</w:t>
            </w:r>
          </w:p>
        </w:tc>
      </w:tr>
      <w:tr w:rsidR="003061B1" w14:paraId="70A9E644" w14:textId="77777777">
        <w:trPr>
          <w:trHeight w:val="600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062AE" w14:textId="77777777" w:rsidR="003061B1" w:rsidRDefault="00BB6FA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распорядители бюджетных средств (далее ГРБС)</w:t>
            </w:r>
          </w:p>
        </w:tc>
        <w:tc>
          <w:tcPr>
            <w:tcW w:w="7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69EE0" w14:textId="77777777" w:rsidR="003061B1" w:rsidRDefault="00BB6FA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Администрация муниципального образования - Панинское сельское поселение Спас</w:t>
            </w:r>
            <w:r>
              <w:rPr>
                <w:rFonts w:ascii="Times New Roman" w:hAnsi="Times New Roman" w:cs="Times New Roman"/>
              </w:rPr>
              <w:t>ского муниципального района Рязанской области</w:t>
            </w:r>
          </w:p>
        </w:tc>
      </w:tr>
      <w:tr w:rsidR="003061B1" w14:paraId="580D3285" w14:textId="77777777">
        <w:trPr>
          <w:trHeight w:val="600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3B850" w14:textId="77777777" w:rsidR="003061B1" w:rsidRDefault="00BB6FA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Исполнители       </w:t>
            </w:r>
            <w:r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7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2A768" w14:textId="77777777" w:rsidR="003061B1" w:rsidRDefault="00BB6FA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Администрация муниципального образования - Панинского сельское поселение Спасского муниципального района Рязанской области</w:t>
            </w:r>
          </w:p>
        </w:tc>
      </w:tr>
      <w:tr w:rsidR="003061B1" w14:paraId="16896238" w14:textId="77777777">
        <w:trPr>
          <w:trHeight w:val="600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80E2F" w14:textId="77777777" w:rsidR="003061B1" w:rsidRDefault="00BB6FA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4C9D7" w14:textId="77777777" w:rsidR="003061B1" w:rsidRDefault="00BB6FA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</w:rPr>
              <w:t>Программы 2020-2026 годы</w:t>
            </w:r>
          </w:p>
          <w:p w14:paraId="4C5FE963" w14:textId="77777777" w:rsidR="003061B1" w:rsidRDefault="00BB6FA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: 2022-2026 годы</w:t>
            </w:r>
          </w:p>
        </w:tc>
      </w:tr>
      <w:tr w:rsidR="003061B1" w14:paraId="3AB1CBC1" w14:textId="77777777">
        <w:trPr>
          <w:trHeight w:val="70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9BD5C" w14:textId="77777777" w:rsidR="003061B1" w:rsidRDefault="00BB6FA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(цели) Программы</w:t>
            </w:r>
          </w:p>
        </w:tc>
        <w:tc>
          <w:tcPr>
            <w:tcW w:w="7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2430B" w14:textId="77777777" w:rsidR="003061B1" w:rsidRDefault="00BB6FA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Программы:</w:t>
            </w:r>
          </w:p>
          <w:p w14:paraId="6D42E7EB" w14:textId="77777777" w:rsidR="003061B1" w:rsidRDefault="00BB6FA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условий для развития и совершенствования муниципального управления на территории муниципального образования - Панинское сельское поселение Спасского муниципа</w:t>
            </w:r>
            <w:r>
              <w:rPr>
                <w:rFonts w:ascii="Times New Roman" w:hAnsi="Times New Roman" w:cs="Times New Roman"/>
              </w:rPr>
              <w:t>льного района Рязанской области;</w:t>
            </w:r>
          </w:p>
          <w:p w14:paraId="3AC803EE" w14:textId="77777777" w:rsidR="003061B1" w:rsidRDefault="00BB6FA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эффективности деятельности органов местного самоуправления Панинского сельского поселения Спасского муниципального района Рязанской области;</w:t>
            </w:r>
          </w:p>
          <w:p w14:paraId="264B881F" w14:textId="77777777" w:rsidR="003061B1" w:rsidRDefault="00BB6FA2">
            <w:pPr>
              <w:pStyle w:val="ConsPlusCell"/>
              <w:snapToGrid w:val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- реализация органами местного самоуправления Панинского сельского пос</w:t>
            </w:r>
            <w:r>
              <w:rPr>
                <w:rFonts w:ascii="Times New Roman" w:hAnsi="Times New Roman" w:cs="Times New Roman"/>
              </w:rPr>
              <w:t>еления Спасского муниципального района полномочий в соответствии с действующим законодательством.</w:t>
            </w:r>
          </w:p>
        </w:tc>
      </w:tr>
      <w:tr w:rsidR="003061B1" w14:paraId="76D2B518" w14:textId="77777777">
        <w:trPr>
          <w:trHeight w:val="70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27152" w14:textId="77777777" w:rsidR="003061B1" w:rsidRDefault="00BB6FA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Перечень подпрограмм</w:t>
            </w:r>
          </w:p>
        </w:tc>
        <w:tc>
          <w:tcPr>
            <w:tcW w:w="7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23831" w14:textId="77777777" w:rsidR="003061B1" w:rsidRDefault="003061B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B1" w14:paraId="2D2D0B2C" w14:textId="77777777">
        <w:trPr>
          <w:trHeight w:val="84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A5F52" w14:textId="77777777" w:rsidR="003061B1" w:rsidRDefault="00BB6FA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ведомственных проектов, реализуемых в рамках Программы</w:t>
            </w:r>
          </w:p>
        </w:tc>
        <w:tc>
          <w:tcPr>
            <w:tcW w:w="7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77B2B" w14:textId="77777777" w:rsidR="003061B1" w:rsidRDefault="003061B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B1" w14:paraId="2B06AF93" w14:textId="77777777">
        <w:trPr>
          <w:trHeight w:val="2197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255B3" w14:textId="77777777" w:rsidR="003061B1" w:rsidRDefault="00BB6FA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Финансовое обеспечение (далее-ФО) Программы</w:t>
            </w:r>
          </w:p>
        </w:tc>
        <w:tc>
          <w:tcPr>
            <w:tcW w:w="7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E8F24" w14:textId="77777777" w:rsidR="003061B1" w:rsidRDefault="00BB6FA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средств на </w:t>
            </w:r>
            <w:r>
              <w:rPr>
                <w:rFonts w:ascii="Times New Roman" w:hAnsi="Times New Roman" w:cs="Times New Roman"/>
              </w:rPr>
              <w:t>реализацию Программы составляет 26 718,49607* тыс. руб., в том числе по годам:</w:t>
            </w:r>
          </w:p>
          <w:p w14:paraId="32762D1F" w14:textId="77777777" w:rsidR="003061B1" w:rsidRDefault="00BB6FA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 – 4 817,17044 тыс. руб.;</w:t>
            </w:r>
          </w:p>
          <w:p w14:paraId="7AADDE51" w14:textId="77777777" w:rsidR="003061B1" w:rsidRDefault="00BB6FA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 – 5 900,67338 тыс. руб.;</w:t>
            </w:r>
          </w:p>
          <w:p w14:paraId="7B36C461" w14:textId="77777777" w:rsidR="003061B1" w:rsidRDefault="00BB6FA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 – 7 958,25727* тыс. руб.;</w:t>
            </w:r>
          </w:p>
          <w:p w14:paraId="7F18C049" w14:textId="77777777" w:rsidR="003061B1" w:rsidRDefault="00BB6FA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 – 4 021,19749 тыс. руб.;</w:t>
            </w:r>
          </w:p>
          <w:p w14:paraId="7395A4E1" w14:textId="77777777" w:rsidR="003061B1" w:rsidRDefault="00BB6FA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 – 4 021,19749 тыс. руб.</w:t>
            </w:r>
          </w:p>
          <w:p w14:paraId="4EE34F63" w14:textId="77777777" w:rsidR="003061B1" w:rsidRDefault="00BB6FA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</w:t>
            </w:r>
            <w:r>
              <w:rPr>
                <w:rFonts w:ascii="Times New Roman" w:hAnsi="Times New Roman" w:cs="Times New Roman"/>
              </w:rPr>
              <w:t>ие мероприятий Программы осуществляется за счет следующих источников:</w:t>
            </w:r>
          </w:p>
          <w:p w14:paraId="0169685A" w14:textId="77777777" w:rsidR="003061B1" w:rsidRDefault="00BB6FA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 – 3978,58847* тыс. руб., в том числе по годам:</w:t>
            </w:r>
          </w:p>
          <w:p w14:paraId="43D500F0" w14:textId="77777777" w:rsidR="003061B1" w:rsidRDefault="00BB6FA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0,00 тыс. руб.;</w:t>
            </w:r>
          </w:p>
          <w:p w14:paraId="5D91D286" w14:textId="77777777" w:rsidR="003061B1" w:rsidRDefault="00BB6FA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496,125* тыс. руб.;</w:t>
            </w:r>
          </w:p>
          <w:p w14:paraId="3E465418" w14:textId="77777777" w:rsidR="003061B1" w:rsidRDefault="00BB6FA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3 482,46347* тыс. руб.;</w:t>
            </w:r>
          </w:p>
          <w:p w14:paraId="2B14E866" w14:textId="77777777" w:rsidR="003061B1" w:rsidRDefault="00BB6FA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0,00 тыс. руб.;</w:t>
            </w:r>
          </w:p>
          <w:p w14:paraId="5C245610" w14:textId="77777777" w:rsidR="003061B1" w:rsidRDefault="00BB6FA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26 год – 0,00 тыс. руб.</w:t>
            </w:r>
          </w:p>
          <w:p w14:paraId="790688D0" w14:textId="77777777" w:rsidR="003061B1" w:rsidRDefault="00BB6FA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– 22 209,01686 тыс. руб., в том числе по годам:</w:t>
            </w:r>
          </w:p>
          <w:p w14:paraId="0ABB8E13" w14:textId="77777777" w:rsidR="003061B1" w:rsidRDefault="00BB6FA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 – 4 817,17044 тыс. руб.;</w:t>
            </w:r>
          </w:p>
          <w:p w14:paraId="584621C7" w14:textId="77777777" w:rsidR="003061B1" w:rsidRDefault="00BB6FA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 – 5 337,98611 тыс. руб.;</w:t>
            </w:r>
          </w:p>
          <w:p w14:paraId="158AB5F3" w14:textId="77777777" w:rsidR="003061B1" w:rsidRDefault="00BB6FA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 – 4 011,46533 тыс. руб.;</w:t>
            </w:r>
          </w:p>
          <w:p w14:paraId="0572D8EA" w14:textId="77777777" w:rsidR="003061B1" w:rsidRDefault="00BB6FA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 – 4 021,19749 тыс. руб.;</w:t>
            </w:r>
          </w:p>
          <w:p w14:paraId="21F82DE0" w14:textId="77777777" w:rsidR="003061B1" w:rsidRDefault="00BB6FA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 – 4 021,19749 тыс. руб.</w:t>
            </w:r>
          </w:p>
          <w:p w14:paraId="4904ABF0" w14:textId="77777777" w:rsidR="003061B1" w:rsidRDefault="00BB6FA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</w:t>
            </w:r>
            <w:r>
              <w:rPr>
                <w:rFonts w:ascii="Times New Roman" w:hAnsi="Times New Roman" w:cs="Times New Roman"/>
              </w:rPr>
              <w:t>ативные платежи, зачисляемые в бюджеты сельских поселений – 530,89074* тыс. рублей, в том числе по годам:</w:t>
            </w:r>
          </w:p>
          <w:p w14:paraId="5344ED8E" w14:textId="77777777" w:rsidR="003061B1" w:rsidRDefault="00BB6FA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0,00 тыс. руб.;</w:t>
            </w:r>
          </w:p>
          <w:p w14:paraId="165A327C" w14:textId="77777777" w:rsidR="003061B1" w:rsidRDefault="00BB6FA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66,56227 тыс. руб.;</w:t>
            </w:r>
          </w:p>
          <w:p w14:paraId="1D4F86FB" w14:textId="77777777" w:rsidR="003061B1" w:rsidRDefault="00BB6FA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464,32847* тыс. руб.;</w:t>
            </w:r>
          </w:p>
          <w:p w14:paraId="0EFA0D0D" w14:textId="77777777" w:rsidR="003061B1" w:rsidRDefault="00BB6FA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0,00 тыс. руб.;</w:t>
            </w:r>
          </w:p>
          <w:p w14:paraId="29D3523D" w14:textId="77777777" w:rsidR="003061B1" w:rsidRDefault="00BB6FA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0,00 тыс. руб.</w:t>
            </w:r>
          </w:p>
        </w:tc>
      </w:tr>
    </w:tbl>
    <w:p w14:paraId="3A8A63D5" w14:textId="77777777" w:rsidR="003061B1" w:rsidRDefault="003061B1">
      <w:pPr>
        <w:widowControl w:val="0"/>
        <w:ind w:firstLine="540"/>
        <w:jc w:val="both"/>
        <w:rPr>
          <w:rFonts w:ascii="Times New Roman" w:hAnsi="Times New Roman" w:cs="Times New Roman"/>
        </w:rPr>
      </w:pPr>
    </w:p>
    <w:p w14:paraId="6A24BC84" w14:textId="77777777" w:rsidR="003061B1" w:rsidRDefault="00BB6FA2">
      <w:pPr>
        <w:ind w:left="720"/>
        <w:jc w:val="center"/>
        <w:outlineLvl w:val="1"/>
        <w:rPr>
          <w:rFonts w:ascii="Times New Roman" w:hAnsi="Times New Roman" w:cs="Times New Roman"/>
          <w:b/>
        </w:rPr>
      </w:pPr>
      <w:bookmarkStart w:id="4" w:name="Par144"/>
      <w:bookmarkEnd w:id="4"/>
      <w:r>
        <w:rPr>
          <w:rFonts w:ascii="Times New Roman" w:hAnsi="Times New Roman" w:cs="Times New Roman"/>
          <w:b/>
        </w:rPr>
        <w:t>Раздел 2. Характеристика сферы реализации Программы</w:t>
      </w:r>
    </w:p>
    <w:p w14:paraId="1E610180" w14:textId="77777777" w:rsidR="003061B1" w:rsidRDefault="00BB6FA2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D0D0D"/>
          <w:shd w:val="clear" w:color="auto" w:fill="FFFFFF"/>
        </w:rPr>
      </w:pPr>
      <w:r>
        <w:rPr>
          <w:rFonts w:ascii="Times New Roman" w:hAnsi="Times New Roman" w:cs="Times New Roman"/>
          <w:color w:val="0D0D0D"/>
          <w:shd w:val="clear" w:color="auto" w:fill="FFFFFF"/>
        </w:rPr>
        <w:t>Повышение эффективности и качества муниципального управления является одним из базовых условий обеспечения стабильности и устойчивого социально - экономического развития муниципального образования – Панин</w:t>
      </w:r>
      <w:r>
        <w:rPr>
          <w:rFonts w:ascii="Times New Roman" w:hAnsi="Times New Roman" w:cs="Times New Roman"/>
          <w:color w:val="0D0D0D"/>
          <w:shd w:val="clear" w:color="auto" w:fill="FFFFFF"/>
        </w:rPr>
        <w:t>ское сельское поселение Спасского муниципального района Рязанской области, повышение качества жизни населения.</w:t>
      </w:r>
    </w:p>
    <w:p w14:paraId="0A835469" w14:textId="77777777" w:rsidR="003061B1" w:rsidRDefault="00BB6FA2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D0D0D"/>
          <w:shd w:val="clear" w:color="auto" w:fill="FFFFFF"/>
        </w:rPr>
      </w:pPr>
      <w:hyperlink r:id="rId6" w:anchor="/document/186367/entry/0" w:history="1">
        <w:r>
          <w:rPr>
            <w:rStyle w:val="afb"/>
            <w:rFonts w:ascii="Times New Roman" w:hAnsi="Times New Roman" w:cs="Times New Roman"/>
            <w:color w:val="0D0D0D"/>
            <w:u w:val="none"/>
            <w:shd w:val="clear" w:color="auto" w:fill="FFFFFF"/>
          </w:rPr>
          <w:t>Федеральным законом</w:t>
        </w:r>
      </w:hyperlink>
      <w:r>
        <w:rPr>
          <w:rFonts w:ascii="Times New Roman" w:hAnsi="Times New Roman" w:cs="Times New Roman"/>
          <w:color w:val="0D0D0D"/>
          <w:shd w:val="clear" w:color="auto" w:fill="FFFFFF"/>
        </w:rPr>
        <w:t> от 06.10.2003 N 131-ФЗ "Об общих принципах организац</w:t>
      </w:r>
      <w:r>
        <w:rPr>
          <w:rFonts w:ascii="Times New Roman" w:hAnsi="Times New Roman" w:cs="Times New Roman"/>
          <w:color w:val="0D0D0D"/>
          <w:shd w:val="clear" w:color="auto" w:fill="FFFFFF"/>
        </w:rPr>
        <w:t>ии местного самоуправления в Российской Федерации"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14:paraId="6B49E981" w14:textId="77777777" w:rsidR="003061B1" w:rsidRDefault="00BB6FA2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color w:val="0D0D0D"/>
        </w:rPr>
      </w:pPr>
      <w:r>
        <w:rPr>
          <w:color w:val="0D0D0D"/>
        </w:rPr>
        <w:t>Реализация полномочий связана с</w:t>
      </w:r>
      <w:r>
        <w:rPr>
          <w:color w:val="0D0D0D"/>
        </w:rPr>
        <w:t xml:space="preserve">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 Следует отметить, что показатели служебной деятельности муниципальных служ</w:t>
      </w:r>
      <w:r>
        <w:rPr>
          <w:color w:val="0D0D0D"/>
        </w:rPr>
        <w:t>ащих, результативность их труда, достижение поставленных целей напрямую зависит от денежного содержания муниципальных служащих, своевременности оплаты их труда.</w:t>
      </w:r>
    </w:p>
    <w:p w14:paraId="0D8FDDE5" w14:textId="77777777" w:rsidR="003061B1" w:rsidRDefault="00BB6FA2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color w:val="0D0D0D"/>
          <w:shd w:val="clear" w:color="auto" w:fill="FFFFFF"/>
        </w:rPr>
      </w:pPr>
      <w:r>
        <w:rPr>
          <w:color w:val="0D0D0D"/>
        </w:rPr>
        <w:t>Финансирование процесса выполнения переданных государственных полномочий по созданию администра</w:t>
      </w:r>
      <w:r>
        <w:rPr>
          <w:color w:val="0D0D0D"/>
        </w:rPr>
        <w:t>тивных комиссий и определению перечня должностных лиц, уполномоченных составлять протоколы об административных правонарушениях осуществляется за счет субвенций, выделенных на реализацию </w:t>
      </w:r>
      <w:hyperlink r:id="rId7" w:anchor="/document/36132477/entry/0" w:history="1">
        <w:r>
          <w:rPr>
            <w:rStyle w:val="afb"/>
            <w:color w:val="0D0D0D"/>
            <w:u w:val="none"/>
          </w:rPr>
          <w:t>Закона</w:t>
        </w:r>
      </w:hyperlink>
      <w:r>
        <w:rPr>
          <w:color w:val="0D0D0D"/>
        </w:rPr>
        <w:t> Рязанской области от 06.12.2010 N 152-ОЗ "О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</w:t>
      </w:r>
      <w:r>
        <w:rPr>
          <w:color w:val="0D0D0D"/>
        </w:rPr>
        <w:t>иц, уполномоченных составлять протоколы об административных правонарушениях".</w:t>
      </w:r>
    </w:p>
    <w:p w14:paraId="6340608C" w14:textId="77777777" w:rsidR="003061B1" w:rsidRDefault="00BB6FA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создания условий эффективного муниципального управления также необходимо обеспечить эксплуатацию зданий в соответствии с действующими нормами и правилами, особенно </w:t>
      </w:r>
      <w:r>
        <w:rPr>
          <w:rFonts w:ascii="Times New Roman" w:hAnsi="Times New Roman" w:cs="Times New Roman"/>
          <w:sz w:val="24"/>
          <w:szCs w:val="24"/>
        </w:rPr>
        <w:t>правилами пожарной безопасности зданий в соответствии с современными требованиями и условиями.</w:t>
      </w:r>
    </w:p>
    <w:p w14:paraId="37C4CA34" w14:textId="77777777" w:rsidR="003061B1" w:rsidRDefault="00BB6FA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Эффективная деятельность органов местного самоуправления поселения невозможна без современных средств информационно-коммуникационной системы.</w:t>
      </w:r>
    </w:p>
    <w:p w14:paraId="138E0396" w14:textId="77777777" w:rsidR="003061B1" w:rsidRDefault="00BB6FA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вышеперечисленн</w:t>
      </w:r>
      <w:r>
        <w:rPr>
          <w:rFonts w:ascii="Times New Roman" w:hAnsi="Times New Roman" w:cs="Times New Roman"/>
          <w:sz w:val="24"/>
          <w:szCs w:val="24"/>
        </w:rPr>
        <w:t>ые мероприятия требуют комплексного подхода, и их финансирование должно осуществляться в рамках реализации данной Программы.</w:t>
      </w:r>
    </w:p>
    <w:p w14:paraId="4A2C4B09" w14:textId="77777777" w:rsidR="003061B1" w:rsidRDefault="00BB6FA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муниципальная собственность определена как экономическая основа местного самоуправления.</w:t>
      </w:r>
    </w:p>
    <w:p w14:paraId="2047854B" w14:textId="77777777" w:rsidR="003061B1" w:rsidRDefault="00BB6FA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Эффективное ис</w:t>
      </w:r>
      <w:r>
        <w:rPr>
          <w:rFonts w:ascii="Times New Roman" w:hAnsi="Times New Roman" w:cs="Times New Roman"/>
          <w:sz w:val="24"/>
          <w:szCs w:val="24"/>
        </w:rPr>
        <w:t>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извлечение дохода в целях наиболее по</w:t>
      </w:r>
      <w:r>
        <w:rPr>
          <w:rFonts w:ascii="Times New Roman" w:hAnsi="Times New Roman" w:cs="Times New Roman"/>
          <w:sz w:val="24"/>
          <w:szCs w:val="24"/>
        </w:rPr>
        <w:t>лного покрытия расходных обязательств и планов развития муниципального образования.</w:t>
      </w:r>
    </w:p>
    <w:p w14:paraId="72D14CBC" w14:textId="77777777" w:rsidR="003061B1" w:rsidRDefault="00BB6FA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полномочий собственника в части владения, пользования и распоряжения муниципальным имуществом требует объективных и точных сведений о составе, количестве, качест</w:t>
      </w:r>
      <w:r>
        <w:rPr>
          <w:rFonts w:ascii="Times New Roman" w:hAnsi="Times New Roman" w:cs="Times New Roman"/>
          <w:sz w:val="24"/>
          <w:szCs w:val="24"/>
        </w:rPr>
        <w:t>венных и стоимостных характеристиках муниципального имущества.</w:t>
      </w:r>
    </w:p>
    <w:p w14:paraId="6279B4DE" w14:textId="77777777" w:rsidR="003061B1" w:rsidRDefault="00BB6FA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оптимизации 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</w:t>
      </w:r>
      <w:r>
        <w:rPr>
          <w:rFonts w:ascii="Times New Roman" w:hAnsi="Times New Roman" w:cs="Times New Roman"/>
          <w:sz w:val="24"/>
          <w:szCs w:val="24"/>
        </w:rPr>
        <w:t>оперативное управление) необходимо проведение технической инвентаризации и оценки рыночной стоимости объектов.</w:t>
      </w:r>
    </w:p>
    <w:p w14:paraId="721C8A21" w14:textId="77777777" w:rsidR="003061B1" w:rsidRDefault="00BB6FA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вышеуказанных проблем позволит более эффективно управлять муниципальным имуществом, иметь объективную информацию об объектах недвижимого </w:t>
      </w:r>
      <w:r>
        <w:rPr>
          <w:rFonts w:ascii="Times New Roman" w:hAnsi="Times New Roman" w:cs="Times New Roman"/>
          <w:sz w:val="24"/>
          <w:szCs w:val="24"/>
        </w:rPr>
        <w:t>имущества, увеличить доходную часть бюджета поселения, а также значительно повысить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ра</w:t>
      </w:r>
      <w:r>
        <w:rPr>
          <w:rFonts w:ascii="Times New Roman" w:hAnsi="Times New Roman" w:cs="Times New Roman"/>
          <w:sz w:val="24"/>
          <w:szCs w:val="24"/>
        </w:rPr>
        <w:t>сходных обязательств бюджета поселения.</w:t>
      </w:r>
    </w:p>
    <w:p w14:paraId="4BEBF9E4" w14:textId="77777777" w:rsidR="003061B1" w:rsidRDefault="00BB6FA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формирования положительного авторитета муниципального управления администрацией поселения проводятся мероприятия в области социальной политики, направленные на обеспечение пенсионных прав граждан, замещавших </w:t>
      </w:r>
      <w:r>
        <w:rPr>
          <w:rFonts w:ascii="Times New Roman" w:hAnsi="Times New Roman" w:cs="Times New Roman"/>
          <w:sz w:val="24"/>
          <w:szCs w:val="24"/>
        </w:rPr>
        <w:t>должности муниципальной службы до выхода на заслуженный отдых.</w:t>
      </w:r>
    </w:p>
    <w:p w14:paraId="36DE7ADE" w14:textId="77777777" w:rsidR="003061B1" w:rsidRDefault="00BB6FA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позволит обеспечить системный подход к решению поставленных задач, контроль за выполнением мероприятий программы и оценку их результатов, внедрить на муниципальной службе с</w:t>
      </w:r>
      <w:r>
        <w:rPr>
          <w:rFonts w:ascii="Times New Roman" w:hAnsi="Times New Roman" w:cs="Times New Roman"/>
          <w:sz w:val="24"/>
          <w:szCs w:val="24"/>
        </w:rPr>
        <w:t>овременные кадровые, информационные и управленческие технологии.</w:t>
      </w:r>
    </w:p>
    <w:p w14:paraId="101C64BA" w14:textId="77777777" w:rsidR="003061B1" w:rsidRDefault="003061B1">
      <w:pPr>
        <w:widowControl w:val="0"/>
        <w:ind w:left="720"/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</w:pPr>
    </w:p>
    <w:p w14:paraId="2C50F163" w14:textId="77777777" w:rsidR="003061B1" w:rsidRDefault="00BB6FA2">
      <w:pPr>
        <w:widowControl w:val="0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3. Финансовое обеспечение Программы</w:t>
      </w:r>
    </w:p>
    <w:tbl>
      <w:tblPr>
        <w:tblW w:w="110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2346"/>
        <w:gridCol w:w="1418"/>
        <w:gridCol w:w="850"/>
        <w:gridCol w:w="1134"/>
        <w:gridCol w:w="1136"/>
        <w:gridCol w:w="1136"/>
        <w:gridCol w:w="1278"/>
        <w:gridCol w:w="1127"/>
      </w:tblGrid>
      <w:tr w:rsidR="003061B1" w14:paraId="0A6BC1AB" w14:textId="77777777"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9372F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NN</w:t>
            </w:r>
          </w:p>
          <w:p w14:paraId="6BD6E634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A5AD1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ADC90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6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C7BF1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</w:tr>
      <w:tr w:rsidR="003061B1" w14:paraId="79F9D08F" w14:textId="77777777">
        <w:trPr>
          <w:trHeight w:val="415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16D00" w14:textId="77777777" w:rsidR="003061B1" w:rsidRDefault="003061B1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F7576" w14:textId="77777777" w:rsidR="003061B1" w:rsidRDefault="003061B1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A0F41" w14:textId="77777777" w:rsidR="003061B1" w:rsidRDefault="003061B1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7ECDB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668E6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30325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C4FC6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34A6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9659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3061B1" w14:paraId="271FF88A" w14:textId="77777777">
        <w:trPr>
          <w:trHeight w:val="25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30471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E650C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78342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3453A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3C280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968DD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8C13F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86D3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0692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061B1" w14:paraId="56EBE3C6" w14:textId="7777777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E9662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BF5AF" w14:textId="77777777" w:rsidR="003061B1" w:rsidRDefault="00BB6FA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D0A60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3C982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668C1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D7693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AC3AA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1790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E21A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061B1" w14:paraId="050C61A4" w14:textId="77777777">
        <w:trPr>
          <w:trHeight w:val="643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E0516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5F4E3" w14:textId="77777777" w:rsidR="003061B1" w:rsidRDefault="00BB6FA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комплексам процессных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05E6A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2D9F5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3978,58847*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0507D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CA600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496,125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918A1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3482,46347*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AF08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97E1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061B1" w14:paraId="188D0CF4" w14:textId="77777777">
        <w:trPr>
          <w:trHeight w:val="641"/>
        </w:trPr>
        <w:tc>
          <w:tcPr>
            <w:tcW w:w="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0A8E52" w14:textId="77777777" w:rsidR="003061B1" w:rsidRDefault="003061B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02AD09" w14:textId="77777777" w:rsidR="003061B1" w:rsidRDefault="003061B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53CE3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lastRenderedPageBreak/>
              <w:t>Панинского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ABCE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22209,01686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4C16C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4817,17044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D1FEE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5337,98611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EC32E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4011,46533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8DC1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4021,19749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2158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4021,19749</w:t>
            </w:r>
          </w:p>
        </w:tc>
      </w:tr>
      <w:tr w:rsidR="003061B1" w14:paraId="295BD92C" w14:textId="77777777">
        <w:trPr>
          <w:trHeight w:val="998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6BA43" w14:textId="77777777" w:rsidR="003061B1" w:rsidRDefault="003061B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4A370" w14:textId="77777777" w:rsidR="003061B1" w:rsidRDefault="003061B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EC658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C02D3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530,89074*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51EDB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DBF55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66,56227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1D874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464,32847*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92EF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CEE4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061B1" w14:paraId="0381128F" w14:textId="77777777"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72661" w14:textId="77777777" w:rsidR="003061B1" w:rsidRDefault="00BB6FA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83652" w14:textId="77777777" w:rsidR="003061B1" w:rsidRDefault="003061B1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8D4E2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26718,49607*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BCDED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4817,17044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7BF2E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5900,67338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E4FDC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7958,25727*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600B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4021,19749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7DE2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4021,19749</w:t>
            </w:r>
          </w:p>
        </w:tc>
      </w:tr>
      <w:tr w:rsidR="003061B1" w14:paraId="72FC2712" w14:textId="77777777"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1A80F" w14:textId="77777777" w:rsidR="003061B1" w:rsidRDefault="00BB6FA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ГРБС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8EC16" w14:textId="77777777" w:rsidR="003061B1" w:rsidRDefault="003061B1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60160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26718,49607*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FA39B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4817,17044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44215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5900,67338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7F220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7958,25727*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8EF1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4021,19749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7ACE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4021,19749</w:t>
            </w:r>
          </w:p>
        </w:tc>
      </w:tr>
    </w:tbl>
    <w:p w14:paraId="4E73CFA8" w14:textId="77777777" w:rsidR="003061B1" w:rsidRDefault="003061B1">
      <w:pPr>
        <w:widowControl w:val="0"/>
        <w:ind w:left="720"/>
        <w:rPr>
          <w:rFonts w:ascii="Times New Roman" w:hAnsi="Times New Roman" w:cs="Times New Roman"/>
          <w:b/>
        </w:rPr>
      </w:pPr>
    </w:p>
    <w:p w14:paraId="4BF22C15" w14:textId="77777777" w:rsidR="003061B1" w:rsidRDefault="00BB6F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4. Порядок представления информации об исполнении Программы</w:t>
      </w:r>
    </w:p>
    <w:p w14:paraId="2492097B" w14:textId="77777777" w:rsidR="003061B1" w:rsidRDefault="00BB6FA2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контроль за исполнением Программы и контроль текущих мероприятий Программы осуществляет глава поселения.</w:t>
      </w:r>
    </w:p>
    <w:p w14:paraId="11828416" w14:textId="77777777" w:rsidR="003061B1" w:rsidRDefault="00BB6FA2">
      <w:pPr>
        <w:pStyle w:val="s1"/>
        <w:shd w:val="clear" w:color="auto" w:fill="FFFFFF"/>
        <w:spacing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Главный специалист поселения представляет главе поселения ежеквартально и по итогам года информацию, которая должна содержать:</w:t>
      </w:r>
    </w:p>
    <w:p w14:paraId="5711EFA5" w14:textId="77777777" w:rsidR="003061B1" w:rsidRDefault="00BB6FA2">
      <w:pPr>
        <w:pStyle w:val="s1"/>
        <w:shd w:val="clear" w:color="auto" w:fill="FFFFFF"/>
        <w:spacing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- общий объем фактически произведенных расходов, в том числе по источникам финансирования и программным мероприятиям;</w:t>
      </w:r>
    </w:p>
    <w:p w14:paraId="66237ADC" w14:textId="77777777" w:rsidR="003061B1" w:rsidRDefault="00BB6FA2">
      <w:pPr>
        <w:pStyle w:val="s1"/>
        <w:shd w:val="clear" w:color="auto" w:fill="FFFFFF"/>
        <w:spacing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- соответст</w:t>
      </w:r>
      <w:r>
        <w:rPr>
          <w:color w:val="000000"/>
        </w:rPr>
        <w:t>вие лимитов финансирования, указанных в паспорте Программы, фактическому финансированию в отчетном году;</w:t>
      </w:r>
    </w:p>
    <w:p w14:paraId="7A2D35AA" w14:textId="77777777" w:rsidR="003061B1" w:rsidRDefault="00BB6FA2">
      <w:pPr>
        <w:pStyle w:val="s1"/>
        <w:shd w:val="clear" w:color="auto" w:fill="FFFFFF"/>
        <w:spacing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- результаты выполнения мероприятий Программы в целом и текущем году в достижении поставленных задач;</w:t>
      </w:r>
    </w:p>
    <w:p w14:paraId="3370C29B" w14:textId="77777777" w:rsidR="003061B1" w:rsidRDefault="00BB6FA2">
      <w:pPr>
        <w:pStyle w:val="s1"/>
        <w:shd w:val="clear" w:color="auto" w:fill="FFFFFF"/>
        <w:spacing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- анализ причин несвоевременного выполнения прогр</w:t>
      </w:r>
      <w:r>
        <w:rPr>
          <w:color w:val="000000"/>
        </w:rPr>
        <w:t>аммных мероприятий;</w:t>
      </w:r>
    </w:p>
    <w:p w14:paraId="07E673ED" w14:textId="77777777" w:rsidR="003061B1" w:rsidRDefault="00BB6FA2">
      <w:pPr>
        <w:pStyle w:val="s1"/>
        <w:shd w:val="clear" w:color="auto" w:fill="FFFFFF"/>
        <w:spacing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- меры по повышению эффективности реализации Программы, предложения о привлечении дополнительных источников финансирования и иных способов достижения программных целей.</w:t>
      </w:r>
    </w:p>
    <w:p w14:paraId="2EFA06BE" w14:textId="77777777" w:rsidR="003061B1" w:rsidRDefault="003061B1">
      <w:pPr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14:paraId="48E170FA" w14:textId="77777777" w:rsidR="003061B1" w:rsidRDefault="00BB6FA2">
      <w:pPr>
        <w:jc w:val="center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5. Сведения о Программе</w:t>
      </w:r>
    </w:p>
    <w:p w14:paraId="0BB80B61" w14:textId="77777777" w:rsidR="003061B1" w:rsidRDefault="00BB6FA2">
      <w:pPr>
        <w:pStyle w:val="ConsPlusNormal0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 Цель Программы: </w:t>
      </w: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совершенствовани</w:t>
      </w: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е и </w:t>
      </w:r>
      <w:r>
        <w:rPr>
          <w:rFonts w:ascii="Times New Roman" w:hAnsi="Times New Roman" w:cs="Times New Roman"/>
          <w:sz w:val="24"/>
          <w:szCs w:val="24"/>
        </w:rPr>
        <w:t>повышение эффективности</w:t>
      </w: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 деятельности администрации муниципального образования – Панинское сельское поселение Спасского муниципального района Рязанской области по решению вопросов местного значения и переданных государственных полномочий</w:t>
      </w:r>
    </w:p>
    <w:p w14:paraId="2E993293" w14:textId="77777777" w:rsidR="003061B1" w:rsidRDefault="00BB6FA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 Срок и этапы</w:t>
      </w:r>
      <w:r>
        <w:rPr>
          <w:rFonts w:ascii="Times New Roman" w:hAnsi="Times New Roman" w:cs="Times New Roman"/>
        </w:rPr>
        <w:t xml:space="preserve"> реализации Программы: срок реализации Программы 2020 – 2026 годы, этап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: 2022-2026 годы.</w:t>
      </w:r>
    </w:p>
    <w:p w14:paraId="4635FCEE" w14:textId="77777777" w:rsidR="003061B1" w:rsidRDefault="00BB6FA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 Программы:</w:t>
      </w:r>
    </w:p>
    <w:p w14:paraId="203513E6" w14:textId="77777777" w:rsidR="003061B1" w:rsidRDefault="003061B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492570" w14:textId="77777777" w:rsidR="003061B1" w:rsidRDefault="003061B1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774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2265"/>
        <w:gridCol w:w="1137"/>
        <w:gridCol w:w="1700"/>
        <w:gridCol w:w="992"/>
        <w:gridCol w:w="994"/>
        <w:gridCol w:w="991"/>
        <w:gridCol w:w="992"/>
        <w:gridCol w:w="992"/>
      </w:tblGrid>
      <w:tr w:rsidR="003061B1" w14:paraId="6CC872C5" w14:textId="77777777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E0D16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NN</w:t>
            </w:r>
          </w:p>
          <w:p w14:paraId="15B8BED7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DFA45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723CC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53754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3061B1" w14:paraId="44FF0591" w14:textId="77777777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7E6ED" w14:textId="77777777" w:rsidR="003061B1" w:rsidRDefault="003061B1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2F993" w14:textId="77777777" w:rsidR="003061B1" w:rsidRDefault="003061B1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D5053" w14:textId="77777777" w:rsidR="003061B1" w:rsidRDefault="003061B1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F446A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5C31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D9ACC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8332A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AECC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8819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3061B1" w14:paraId="523711CB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56764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C2764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00CC9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72C3F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953B1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C68DE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FF600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2076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2D21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061B1" w14:paraId="34C079A7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28B8A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FEB19" w14:textId="77777777" w:rsidR="003061B1" w:rsidRDefault="00BB6FA2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Обеспечение муниципального управления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003E" w14:textId="77777777" w:rsidR="003061B1" w:rsidRDefault="00BB6FA2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4FC0D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65B0A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39B7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60C55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DAE3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37A4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061B1" w14:paraId="5755A722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7C4CC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5AABD" w14:textId="77777777" w:rsidR="003061B1" w:rsidRDefault="00BB6FA2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Выполнение переданных государственных полномочий по созданию административных комиссий и определению перечня должностных лиц, уполномоченных составлять протоколы об </w:t>
            </w:r>
            <w:r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административных правонарушениях.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3EC54" w14:textId="77777777" w:rsidR="003061B1" w:rsidRDefault="00BB6FA2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E19EC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5508C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FCE38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71F7F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2D38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8E45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061B1" w14:paraId="0E8C9C5D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9BACA" w14:textId="77777777" w:rsidR="003061B1" w:rsidRDefault="00BB6F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F9F65" w14:textId="77777777" w:rsidR="003061B1" w:rsidRDefault="00BB6FA2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color w:val="0D0D0D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Выполнение переданных государственных полномочий по первичному воинскому учету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28828" w14:textId="77777777" w:rsidR="003061B1" w:rsidRDefault="00BB6FA2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E55A7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8A974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9B36A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4AF0B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020E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8A62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14:paraId="1F54AD64" w14:textId="77777777" w:rsidR="003061B1" w:rsidRDefault="003061B1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35756C1" w14:textId="77777777" w:rsidR="003061B1" w:rsidRDefault="003061B1">
      <w:pPr>
        <w:widowControl w:val="0"/>
        <w:jc w:val="both"/>
        <w:rPr>
          <w:rFonts w:ascii="Times New Roman" w:hAnsi="Times New Roman" w:cs="Times New Roman"/>
        </w:rPr>
      </w:pPr>
    </w:p>
    <w:p w14:paraId="08A80215" w14:textId="77777777" w:rsidR="003061B1" w:rsidRDefault="00BB6FA2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Результаты структурных элементов Программы:</w:t>
      </w:r>
    </w:p>
    <w:p w14:paraId="30649C8C" w14:textId="77777777" w:rsidR="003061B1" w:rsidRDefault="003061B1">
      <w:pPr>
        <w:jc w:val="both"/>
        <w:rPr>
          <w:rFonts w:ascii="Times New Roman" w:hAnsi="Times New Roman" w:cs="Times New Roman"/>
        </w:rPr>
      </w:pPr>
    </w:p>
    <w:tbl>
      <w:tblPr>
        <w:tblW w:w="11483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836"/>
        <w:gridCol w:w="850"/>
        <w:gridCol w:w="1277"/>
        <w:gridCol w:w="1133"/>
        <w:gridCol w:w="1139"/>
        <w:gridCol w:w="1134"/>
        <w:gridCol w:w="1134"/>
        <w:gridCol w:w="1270"/>
      </w:tblGrid>
      <w:tr w:rsidR="003061B1" w14:paraId="226BC937" w14:textId="7777777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7430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NN</w:t>
            </w:r>
          </w:p>
          <w:p w14:paraId="24341A4C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1ACAC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A453C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EE74B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3061B1" w14:paraId="72B0E745" w14:textId="7777777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319D4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28986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2934C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9BE9A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1D450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AEE01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9A09C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7171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BDB1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3061B1" w14:paraId="165DDB6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53636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D57B5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AAD65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AD216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A5A08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C95AF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73DEE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A7C1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7E37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061B1" w14:paraId="6198B80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7971A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C8442" w14:textId="77777777" w:rsidR="003061B1" w:rsidRDefault="00BB6FA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A9A36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AF957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C426B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CC51B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28C88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EA37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0B48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61B1" w14:paraId="5EBAE52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99DF8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E055D" w14:textId="77777777" w:rsidR="003061B1" w:rsidRDefault="00BB6FA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0AB8E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26092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F8FCA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C0E8D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70CB8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ABFC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C4C7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61B1" w14:paraId="39C16A3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5E15C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3583E" w14:textId="77777777" w:rsidR="003061B1" w:rsidRDefault="00BB6FA2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Обеспечение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управленческих функций администрации сельского поселения и совершенствование системы муниципального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D29D9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B5641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8CF16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D3FCD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5A03E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A2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BC1C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61B1" w14:paraId="3006796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4BD56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061A9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главы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F6CEE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CCD1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8260D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87612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676F6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C72E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2DD1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061B1" w14:paraId="6939094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B3889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49F62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администрации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3549D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1AEA0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514AE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727E9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2E12D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326C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201F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061B1" w14:paraId="36BD4DD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67FC0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FCC1A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(материально-техническое обеспечение для функционирования органов местного самоуправления)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5FC1B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5589F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AA2C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E2EBA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3801F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E3FB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C8EE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061B1" w14:paraId="7E57F40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11DC9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05D39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505D7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DAA12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71BE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273F1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6D04D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D518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B942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061B1" w14:paraId="613C811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90B88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C1E60" w14:textId="77777777" w:rsidR="003061B1" w:rsidRDefault="00BB6FA2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пенсионных прав граждан, замещавших должности муниципальной службы до выхода на заслуженный отдых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604AB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DEC03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0B68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63FDD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CEC21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AEF0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1E40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1B1" w14:paraId="01824E9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27679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7F598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выплаты пенсии за выслугу лет, лицам, замещавшим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5A8CC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99F7B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817CF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65024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D5D28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868B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797C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061B1" w14:paraId="37841B5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71DD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31828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Осуществление отдельных государственных полномочий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29911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6CF2F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705C7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59CF9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3FC0F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B22C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434F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1B1" w14:paraId="01D909E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8E8A9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28D5C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5E6D4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515C8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14711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00D80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2B56C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ECD7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D0A4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061B1" w14:paraId="7DDF6EE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ECDF1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F98A2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Рязанской области от 06.12.2010 N 152-ОЗ "О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лиц, уполномоченных составлять протоколы об административных правонарушениях"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F2FA1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316D8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030EA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14FAE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ABBC7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748B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DBA1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1B1" w14:paraId="0B0E782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D7AD6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E6080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4. Управление муниципальным имуществом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8D29D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488C8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03FE4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FF980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37E04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231E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EA33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1B1" w14:paraId="31586D0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3360C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D3CB4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содержанию объектов муниципального имущества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EB722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46300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D410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23438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A09FB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C085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7C18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61B1" w14:paraId="7210AF5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B63E3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3B3BC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31CF1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A4E19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2FB5C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1D004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5E9E4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B1C3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48D3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061B1" w14:paraId="1C538FB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2F9D8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77C28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ограждения кладбища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Спасского района Рязанской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2D635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09AA1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8D121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BB322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3F884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BFA4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A854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61B1" w14:paraId="7FBA831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DE461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F4936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спортивной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с.Панино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Спасского района Рязанской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86CA5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CA91E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0C010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E953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7E1E1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4E94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556F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61B1" w14:paraId="1E7B8C8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36491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5E17A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тренажерной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с.Выползово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Спасского района Рязанской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7ADC9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2AECC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87E9F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E65EE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91438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85BE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A0A4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61B1" w14:paraId="44D497D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A9519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69E32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5. Обеспечение 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D441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EB7A0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75230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8C5D8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AB11B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3725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629B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1B1" w14:paraId="26682B1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12004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6134B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решению вопросов местного значения поселения по организации ритуальных услуг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EF5EB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11C3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F3412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D3BEE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0E570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F192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5FDA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061B1" w14:paraId="0A24BBB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A566C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215C6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бюджету муниципального образования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бюджетов поселений на осуществление части полномочий закрепленных за поселением п.33 части 1 ст.14 Федерального закона от 06 октября 2003г. №131-ФЗ "Об общих принципах организации местного самоуправления в Российской Федерации" в соответствии заключение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глашений в части оказания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A0AAB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835BC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251A0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4948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22733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9369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12B7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061B1" w14:paraId="2235876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22F07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2E754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Расходы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отдельных полномочий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формированию, организации исполнения и контроля за исполнением бюджетов сельских (городского) поселений 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13571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C052A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F29A5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D95DA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AB03A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676D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AFF1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061B1" w14:paraId="134CE61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7F52B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57DC4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внешнего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68785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9BF72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27937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1161C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A1600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D212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CEBD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061B1" w14:paraId="2493163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44B31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54C77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бюджету муниципального образования из бюджета поселений на осуществление части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закрепленных за поселением пунктом 12 части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статьи 14 Федерального закона от 06 октября 2003 года №131-ФЗ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36BAF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6E2FB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E78D2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DEE9F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83DE8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8F60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2226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061B1" w14:paraId="77AC32F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768E3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9572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6. Прочие организационные вопросы администрации муниципального образования – Панинское сельское поселение Спасского муниципального района Рязанской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50D1C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4A4B7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FED80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2C5B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D6544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C31D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E81A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1B1" w14:paraId="570B7E3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C21F2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F1043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издания для наиболее социально уязвимых категорий жителей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FC1E4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E22B6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6ACFB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7059A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EDEDB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3F6A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A6C3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061B1" w14:paraId="4679C58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551ED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4E469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B7EF6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29602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1A11F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EE64C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5C8C0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511B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4D1B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489C634D" w14:textId="77777777" w:rsidR="003061B1" w:rsidRDefault="003061B1">
      <w:pPr>
        <w:widowControl w:val="0"/>
        <w:jc w:val="both"/>
        <w:rPr>
          <w:rFonts w:ascii="Times New Roman" w:hAnsi="Times New Roman" w:cs="Times New Roman"/>
        </w:rPr>
      </w:pPr>
    </w:p>
    <w:p w14:paraId="329A59D7" w14:textId="77777777" w:rsidR="003061B1" w:rsidRDefault="00BB6FA2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Перечень мероприятий Программы:</w:t>
      </w:r>
    </w:p>
    <w:tbl>
      <w:tblPr>
        <w:tblW w:w="11341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4"/>
        <w:gridCol w:w="1768"/>
        <w:gridCol w:w="1066"/>
        <w:gridCol w:w="1134"/>
        <w:gridCol w:w="852"/>
        <w:gridCol w:w="708"/>
        <w:gridCol w:w="708"/>
        <w:gridCol w:w="851"/>
        <w:gridCol w:w="709"/>
        <w:gridCol w:w="711"/>
        <w:gridCol w:w="848"/>
        <w:gridCol w:w="992"/>
      </w:tblGrid>
      <w:tr w:rsidR="003061B1" w14:paraId="719EFFA0" w14:textId="77777777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550EA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E099C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36F07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732B6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161C8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124A0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6E86B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</w:tr>
      <w:tr w:rsidR="003061B1" w14:paraId="43A337D5" w14:textId="7777777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8426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79CB7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3FC83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AF3E0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A9A64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1A2C7" w14:textId="77777777" w:rsidR="003061B1" w:rsidRDefault="003061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E8BD5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72533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ADF8F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F4D1D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150C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3A17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3061B1" w14:paraId="08C4E443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1B80C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EA41D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ABAC3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B9697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D1132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98C0C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E7CE1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99961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E0FAE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C6032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6422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63DD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061B1" w14:paraId="5B357190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5A30E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F2DB" w14:textId="77777777" w:rsidR="003061B1" w:rsidRDefault="00BB6FA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D79D4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76B52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CF032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78BFA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1B92F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9FEDD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3465E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F5513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73F8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E888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061B1" w14:paraId="5DBFFCE0" w14:textId="77777777"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27815" w14:textId="77777777" w:rsidR="003061B1" w:rsidRDefault="00BB6FA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по </w:t>
            </w:r>
            <w:r>
              <w:rPr>
                <w:rFonts w:ascii="Times New Roman" w:hAnsi="Times New Roman" w:cs="Times New Roman"/>
              </w:rPr>
              <w:t>ведомственным проектам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57E24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513FB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C430C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50C6A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9FC05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650E3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0514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D0B2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061B1" w14:paraId="6BBB0651" w14:textId="77777777">
        <w:trPr>
          <w:trHeight w:val="7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10C5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10CF0" w14:textId="77777777" w:rsidR="003061B1" w:rsidRDefault="00BB6FA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процессных мероприятий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A35F1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447D2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44B70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EBCCF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E4916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3978,58847*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69C73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C97E3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496,125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B841A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3482,46347*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D2D4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FE49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061B1" w14:paraId="0B09C02E" w14:textId="77777777">
        <w:trPr>
          <w:trHeight w:val="75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EE3C6D" w14:textId="77777777" w:rsidR="003061B1" w:rsidRDefault="003061B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90E3C2" w14:textId="77777777" w:rsidR="003061B1" w:rsidRDefault="003061B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7E723B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F0FDD4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670EE" w14:textId="77777777" w:rsidR="003061B1" w:rsidRDefault="00BB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6715CD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C5449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22209,01686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A1CE9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4817,17044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3C673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5337,98611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11647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4011,46533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55DF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4021,19749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08B5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4021,19749</w:t>
            </w:r>
          </w:p>
        </w:tc>
      </w:tr>
      <w:tr w:rsidR="003061B1" w14:paraId="2D6D7566" w14:textId="77777777">
        <w:trPr>
          <w:trHeight w:val="75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E4F93" w14:textId="77777777" w:rsidR="003061B1" w:rsidRDefault="003061B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F757B" w14:textId="77777777" w:rsidR="003061B1" w:rsidRDefault="003061B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AE549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AEB79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86582" w14:textId="77777777" w:rsidR="003061B1" w:rsidRDefault="00BB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B2370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B5927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530,89074*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8025D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F716B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66,56227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EE238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464,32847*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8212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AC9A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061B1" w14:paraId="77A57DED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DA1CB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4DD7B" w14:textId="77777777" w:rsidR="003061B1" w:rsidRDefault="00BB6FA2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Обеспечение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управленческих функций администрации сельского поселения и совершенствование системы муниципального управления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1B7BD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29165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0B153" w14:textId="77777777" w:rsidR="003061B1" w:rsidRDefault="00BB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Панинского сельского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F8AA1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61548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14698,3587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B6058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2794,66454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BED1A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3074,92354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3F62E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2942,92354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2698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2942,92354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D4D90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2942,92354</w:t>
            </w:r>
          </w:p>
        </w:tc>
      </w:tr>
      <w:tr w:rsidR="003061B1" w14:paraId="7EB23A3C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CED9A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3F435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 сельского поселения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C3EC4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Панинск</w:t>
            </w:r>
            <w:r>
              <w:rPr>
                <w:rFonts w:ascii="Times New Roman" w:hAnsi="Times New Roman" w:cs="Times New Roman"/>
              </w:rPr>
              <w:lastRenderedPageBreak/>
              <w:t>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0B0CE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Панинско</w:t>
            </w:r>
            <w:r>
              <w:rPr>
                <w:rFonts w:ascii="Times New Roman" w:hAnsi="Times New Roman" w:cs="Times New Roman"/>
              </w:rPr>
              <w:lastRenderedPageBreak/>
              <w:t>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BB33E" w14:textId="77777777" w:rsidR="003061B1" w:rsidRDefault="00BB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Средства </w:t>
            </w:r>
            <w:r>
              <w:rPr>
                <w:rFonts w:ascii="Times New Roman" w:hAnsi="Times New Roman" w:cs="Times New Roman"/>
              </w:rPr>
              <w:t>бюдже</w:t>
            </w:r>
            <w:r>
              <w:rPr>
                <w:rFonts w:ascii="Times New Roman" w:hAnsi="Times New Roman" w:cs="Times New Roman"/>
              </w:rPr>
              <w:lastRenderedPageBreak/>
              <w:t>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81448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F0849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3777,0076</w:t>
            </w: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DDB93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711,67910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D3E0A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805,2521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1E2D8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753,35881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50CE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753,35881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F4F5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753,35881</w:t>
            </w:r>
          </w:p>
        </w:tc>
      </w:tr>
      <w:tr w:rsidR="003061B1" w14:paraId="12BAF976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10AE8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C2A8B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администрации поселения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8DC2F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3A7B4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Панинского сельского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579CF" w14:textId="77777777" w:rsidR="003061B1" w:rsidRDefault="00BB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ED6BC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0D0A7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10449,81595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14ECB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2082,98544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87718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2052,78766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DBA26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2104,68095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02E6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2104,68095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E2C9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2104,68095</w:t>
            </w:r>
          </w:p>
        </w:tc>
      </w:tr>
      <w:tr w:rsidR="003061B1" w14:paraId="44EAFFA5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0DF70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88EAB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(материально-техническое обеспечение для функционирования органов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самоуправления)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64528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8064B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64143" w14:textId="77777777" w:rsidR="003061B1" w:rsidRDefault="00BB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29543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F0B9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463,53512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3CAB1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3A7D8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214,88378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ABE25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82,88378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5F83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82,88378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2F22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82,88378</w:t>
            </w:r>
          </w:p>
        </w:tc>
      </w:tr>
      <w:tr w:rsidR="003061B1" w14:paraId="1DD668DF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E440C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5316F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6E8D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C0165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E684A" w14:textId="77777777" w:rsidR="003061B1" w:rsidRDefault="00BB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3CE9B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9BD1E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8F334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6DA6D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6347A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24F6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8F91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</w:tr>
      <w:tr w:rsidR="003061B1" w14:paraId="3995CB41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20505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75F61" w14:textId="77777777" w:rsidR="003061B1" w:rsidRDefault="00BB6FA2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2. Обеспечение пенсионных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 граждан, замещавших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до выхода на заслуженный отдых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2E434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9822C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39F50" w14:textId="77777777" w:rsidR="003061B1" w:rsidRDefault="00BB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Средства </w:t>
            </w:r>
            <w:r>
              <w:rPr>
                <w:rFonts w:ascii="Times New Roman" w:hAnsi="Times New Roman" w:cs="Times New Roman"/>
              </w:rPr>
              <w:lastRenderedPageBreak/>
              <w:t>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384ED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F28CC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346,87701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D1CDC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65,99196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8FC6B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77,02875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835D7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67,95210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4FF3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67,95210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E4C3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67,95210</w:t>
            </w:r>
          </w:p>
        </w:tc>
      </w:tr>
      <w:tr w:rsidR="003061B1" w14:paraId="4DF98A32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36237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BBD83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выплаты пенсии за выслугу лет, лицам, замещавшим должности муниципальной службы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202CA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1BBB2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AA456" w14:textId="77777777" w:rsidR="003061B1" w:rsidRDefault="00BB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F36B5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291D3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346,87701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11DDA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65,99196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2F1A3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77,02875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CD1F5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67,95210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7262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67,95210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CCED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67,95210</w:t>
            </w:r>
          </w:p>
        </w:tc>
      </w:tr>
      <w:tr w:rsidR="003061B1" w14:paraId="51C4ED0F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781CB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B3C95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Осуществление отдельных государственных полномочий органами местного самоуправления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01970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CBA72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A2AC" w14:textId="77777777" w:rsidR="003061B1" w:rsidRDefault="00BB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272AE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66104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736,09094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4AE33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137,44281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B828A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142,34904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BC1D2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148,65949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7F63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153,81980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DA98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153,81980</w:t>
            </w:r>
          </w:p>
        </w:tc>
      </w:tr>
      <w:tr w:rsidR="003061B1" w14:paraId="72AD34B9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72B40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2DEB7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6C941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Панинского сельского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93FC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10E6E" w14:textId="77777777" w:rsidR="003061B1" w:rsidRDefault="00BB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34A50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682F4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735,34112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AB034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137,30457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68226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142,20474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BBBAD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148,50781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CDD1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153,662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890B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153,662</w:t>
            </w:r>
          </w:p>
        </w:tc>
      </w:tr>
      <w:tr w:rsidR="003061B1" w14:paraId="1DDD18F3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C9337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8A87B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Рязанской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от 06.12.2010 N 152-ОЗ "О наделении органов местного самоуправления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44821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</w:t>
            </w:r>
            <w:r>
              <w:rPr>
                <w:rFonts w:ascii="Times New Roman" w:hAnsi="Times New Roman" w:cs="Times New Roman"/>
              </w:rPr>
              <w:lastRenderedPageBreak/>
              <w:t>трация Панин</w:t>
            </w:r>
            <w:r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004D5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</w:t>
            </w:r>
            <w:r>
              <w:rPr>
                <w:rFonts w:ascii="Times New Roman" w:hAnsi="Times New Roman" w:cs="Times New Roman"/>
              </w:rPr>
              <w:lastRenderedPageBreak/>
              <w:t>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6607C" w14:textId="77777777" w:rsidR="003061B1" w:rsidRDefault="00BB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Средст</w:t>
            </w:r>
            <w:r>
              <w:rPr>
                <w:rFonts w:ascii="Times New Roman" w:hAnsi="Times New Roman" w:cs="Times New Roman"/>
              </w:rPr>
              <w:lastRenderedPageBreak/>
              <w:t>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02740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E908E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0,749</w:t>
            </w: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C43F1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0,1382</w:t>
            </w: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62C4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0,144</w:t>
            </w: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500E6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0,151</w:t>
            </w: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4F98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0,1578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6478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0,15780</w:t>
            </w:r>
          </w:p>
        </w:tc>
      </w:tr>
      <w:tr w:rsidR="003061B1" w14:paraId="5870D2A3" w14:textId="77777777">
        <w:trPr>
          <w:trHeight w:val="7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2F573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F0814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4. Управление муниципальным имуществом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5D629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Панинского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5B625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9555A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C221A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5396F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3978,58847*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8FFB6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6BF49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496,125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52903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3482,46347*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3B99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1873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061B1" w14:paraId="18053C18" w14:textId="77777777">
        <w:trPr>
          <w:trHeight w:val="75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4D8F67" w14:textId="77777777" w:rsidR="003061B1" w:rsidRDefault="003061B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835A9A" w14:textId="77777777" w:rsidR="003061B1" w:rsidRDefault="003061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37AD45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FF1C6A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1DB28" w14:textId="77777777" w:rsidR="003061B1" w:rsidRDefault="00BB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</w:t>
            </w:r>
            <w:r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186C3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BE300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5809,82635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029A7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1695,76203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ABD6B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1914,58132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16BDE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730,11310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EDC1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734,68495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DCBE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734,68495</w:t>
            </w:r>
          </w:p>
        </w:tc>
      </w:tr>
      <w:tr w:rsidR="003061B1" w14:paraId="2CD4C401" w14:textId="77777777">
        <w:trPr>
          <w:trHeight w:val="75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F1ABF" w14:textId="77777777" w:rsidR="003061B1" w:rsidRDefault="003061B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1C370" w14:textId="77777777" w:rsidR="003061B1" w:rsidRDefault="003061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3866B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86B78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FC810" w14:textId="77777777" w:rsidR="003061B1" w:rsidRDefault="00BB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AF61D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08A61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530,89074*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98EE5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BB125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66,56227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7BCFF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464,32847*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5356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D5C5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061B1" w14:paraId="2868B693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0213E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84148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содержанию объектов муниципального имущества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D4771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A7D31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Панинского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16AB0" w14:textId="77777777" w:rsidR="003061B1" w:rsidRDefault="00BB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6B585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E8DBA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FED51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0009C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445C1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B1DE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4054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061B1" w14:paraId="678BF99A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0F9FF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3883F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EC636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6B9B2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E9E5C" w14:textId="77777777" w:rsidR="003061B1" w:rsidRDefault="00BB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Панинского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DE7D8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41AB2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4879,10866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0CE3E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1560,76203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5077A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1815,35632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C9CFA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33,62041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EB80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734,68495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6EAE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734,68495</w:t>
            </w:r>
          </w:p>
        </w:tc>
      </w:tr>
      <w:tr w:rsidR="003061B1" w14:paraId="7072F512" w14:textId="77777777">
        <w:trPr>
          <w:trHeight w:val="98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37477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7EC2C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ограждения кладбища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Спасского района Рязанской области**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2009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5E11E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Панинского сельского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A32AA" w14:textId="77777777" w:rsidR="003061B1" w:rsidRDefault="00BB6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6536B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AD110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33E8F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3E0F8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496,125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A6EF2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267C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4473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061B1" w14:paraId="22E3A3EF" w14:textId="77777777">
        <w:trPr>
          <w:trHeight w:val="75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30B924" w14:textId="77777777" w:rsidR="003061B1" w:rsidRDefault="003061B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3B4876" w14:textId="77777777" w:rsidR="003061B1" w:rsidRDefault="003061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579B0E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426CD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16195" w14:textId="77777777" w:rsidR="003061B1" w:rsidRDefault="00BB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</w:t>
            </w:r>
          </w:p>
          <w:p w14:paraId="3BF98C89" w14:textId="77777777" w:rsidR="003061B1" w:rsidRDefault="003061B1">
            <w:pPr>
              <w:rPr>
                <w:rFonts w:ascii="Times New Roman" w:hAnsi="Times New Roman" w:cs="Times New Roman"/>
              </w:rPr>
            </w:pPr>
          </w:p>
          <w:p w14:paraId="6F9143E6" w14:textId="77777777" w:rsidR="003061B1" w:rsidRDefault="003061B1">
            <w:pPr>
              <w:rPr>
                <w:rFonts w:ascii="Times New Roman" w:hAnsi="Times New Roman" w:cs="Times New Roman"/>
              </w:rPr>
            </w:pPr>
          </w:p>
          <w:p w14:paraId="32E6D07B" w14:textId="77777777" w:rsidR="003061B1" w:rsidRDefault="003061B1">
            <w:pPr>
              <w:rPr>
                <w:rFonts w:ascii="Times New Roman" w:hAnsi="Times New Roman" w:cs="Times New Roman"/>
              </w:rPr>
            </w:pPr>
          </w:p>
          <w:p w14:paraId="5BD8D753" w14:textId="77777777" w:rsidR="003061B1" w:rsidRDefault="00BB6F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C9606C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DDD5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F22FA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D8831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EA28E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0ADC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7BA1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061B1" w14:paraId="6DC7CDAB" w14:textId="77777777">
        <w:trPr>
          <w:trHeight w:val="1856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4D681" w14:textId="77777777" w:rsidR="003061B1" w:rsidRDefault="003061B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5BBB3" w14:textId="77777777" w:rsidR="003061B1" w:rsidRDefault="003061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E9BA4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5C5B6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E9694" w14:textId="77777777" w:rsidR="003061B1" w:rsidRDefault="00BB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3A633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BC4B9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66,56227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6D103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D37D5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66,56227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3B4C2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29CD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8792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061B1" w14:paraId="3262BAD7" w14:textId="77777777">
        <w:trPr>
          <w:trHeight w:val="1017"/>
        </w:trPr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A0CF6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17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00C50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спортивной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с.Панино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Спасского района Рязанской области</w:t>
            </w:r>
          </w:p>
          <w:p w14:paraId="092535D4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0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EB48B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130FB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0EA05" w14:textId="77777777" w:rsidR="003061B1" w:rsidRDefault="00BB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E9DAF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3EA35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2160,56758*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CF6D5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5FB5A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8B1D0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2160,56758*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7E28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BFA4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061B1" w14:paraId="12509199" w14:textId="77777777">
        <w:trPr>
          <w:trHeight w:val="339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A68FCB" w14:textId="77777777" w:rsidR="003061B1" w:rsidRDefault="003061B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E70F5F" w14:textId="77777777" w:rsidR="003061B1" w:rsidRDefault="003061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45AB4C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C938C8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43701" w14:textId="77777777" w:rsidR="003061B1" w:rsidRDefault="00BB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0F2635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9C167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432,11351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D79E2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9E1C4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6F00C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432,11351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E004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C341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061B1" w14:paraId="47914132" w14:textId="77777777">
        <w:trPr>
          <w:trHeight w:val="1017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4D29" w14:textId="77777777" w:rsidR="003061B1" w:rsidRDefault="003061B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2E8AC" w14:textId="77777777" w:rsidR="003061B1" w:rsidRDefault="003061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4F2F7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9B775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FF985" w14:textId="77777777" w:rsidR="003061B1" w:rsidRDefault="00BB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41A17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9B5B9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288,07568*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D8473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F0E8F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E7B8A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288,07568*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0CB6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8912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061B1" w14:paraId="5CB58F3B" w14:textId="77777777">
        <w:trPr>
          <w:trHeight w:val="1017"/>
        </w:trPr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EE3D9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5.1.5</w:t>
            </w:r>
          </w:p>
        </w:tc>
        <w:tc>
          <w:tcPr>
            <w:tcW w:w="17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7B6A6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тренажерной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с.Выползово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Спасского района Рязанской области**</w:t>
            </w:r>
          </w:p>
        </w:tc>
        <w:tc>
          <w:tcPr>
            <w:tcW w:w="10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6EEB3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00E2F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D1404" w14:textId="77777777" w:rsidR="003061B1" w:rsidRDefault="00BB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5A95A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EE1F8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1321,89589*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FE61A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B226D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4852B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1321,89589*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86BB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920B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061B1" w14:paraId="2CDC8DF4" w14:textId="77777777">
        <w:trPr>
          <w:trHeight w:val="101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449F1A" w14:textId="77777777" w:rsidR="003061B1" w:rsidRDefault="003061B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988C07" w14:textId="77777777" w:rsidR="003061B1" w:rsidRDefault="003061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40AB62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FB82F9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C8962" w14:textId="77777777" w:rsidR="003061B1" w:rsidRDefault="00BB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8F6969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BE82A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264,37918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67962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B948B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E80B8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264,37918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0615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3B8D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061B1" w14:paraId="4834579B" w14:textId="77777777">
        <w:trPr>
          <w:trHeight w:val="1017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E9BB0" w14:textId="77777777" w:rsidR="003061B1" w:rsidRDefault="003061B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784CF" w14:textId="77777777" w:rsidR="003061B1" w:rsidRDefault="003061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EB2D2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EEFEB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6C4BD" w14:textId="77777777" w:rsidR="003061B1" w:rsidRDefault="00BB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6739B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DDF59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176,25279*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E0B3D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1D596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BBEB3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176,25279*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9F62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61F1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061B1" w14:paraId="13CEC9F8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1B54B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4CBE0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5. Обеспечение 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E0ABE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F07F8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192FA" w14:textId="77777777" w:rsidR="003061B1" w:rsidRDefault="00BB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07183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F8F9F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229,0855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5A938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996BF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45,81710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8E937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45,81710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B5EC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45,81710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21DC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45,81710</w:t>
            </w:r>
          </w:p>
        </w:tc>
      </w:tr>
      <w:tr w:rsidR="003061B1" w14:paraId="217C6691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6E8C9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D61FB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полномочий по решению вопросов местного значения поселения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ритуальных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в соответствии с заключенными соглашениями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49083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89927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84368" w14:textId="77777777" w:rsidR="003061B1" w:rsidRDefault="00BB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Панинского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EEF9B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AECD8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CE4A7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C8766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33EC0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3EC4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B826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3061B1" w14:paraId="3C059479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79D92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4BC29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бюджету муниципального образования из бюджетов поселений на осуществление части полномочий закрепленных за поселением п.33 части 1 ст.14 Федерального закона от 06 октября 2003 г. №131-ФЗ "Об общих принципах организации местного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в Российской Федерации" в соответствии заключенными соглашения в части оказания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34DBC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</w:t>
            </w:r>
            <w:r>
              <w:rPr>
                <w:rFonts w:ascii="Times New Roman" w:hAnsi="Times New Roman" w:cs="Times New Roman"/>
              </w:rPr>
              <w:t>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9DACC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921C" w14:textId="77777777" w:rsidR="003061B1" w:rsidRDefault="00BB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11963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79CF2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CA950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831CA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AD00D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4902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93BD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3061B1" w14:paraId="222E46D7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DC57E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E3CF4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Расходы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отдельных полномочий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формированию, организации исполнения и контроля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исполнением бюджетов сельских (городского) поселений  в соответствии с заключенными соглашениями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52FBD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Панинск</w:t>
            </w:r>
            <w:r>
              <w:rPr>
                <w:rFonts w:ascii="Times New Roman" w:hAnsi="Times New Roman" w:cs="Times New Roman"/>
              </w:rPr>
              <w:lastRenderedPageBreak/>
              <w:t>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529FE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Панинско</w:t>
            </w:r>
            <w:r>
              <w:rPr>
                <w:rFonts w:ascii="Times New Roman" w:hAnsi="Times New Roman" w:cs="Times New Roman"/>
              </w:rPr>
              <w:lastRenderedPageBreak/>
              <w:t>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8E849" w14:textId="77777777" w:rsidR="003061B1" w:rsidRDefault="00BB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Средства бюдже</w:t>
            </w:r>
            <w:r>
              <w:rPr>
                <w:rFonts w:ascii="Times New Roman" w:hAnsi="Times New Roman" w:cs="Times New Roman"/>
              </w:rPr>
              <w:lastRenderedPageBreak/>
              <w:t>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431C0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58F0F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169,6855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DF31C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33,9371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47001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33,9371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9D9B6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33,93710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04FE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33,93710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50FF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33,93710</w:t>
            </w:r>
          </w:p>
        </w:tc>
      </w:tr>
      <w:tr w:rsidR="003061B1" w14:paraId="34A1CC59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077DA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2C68D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7FFB2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8F56E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Панинского сельского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C456B" w14:textId="77777777" w:rsidR="003061B1" w:rsidRDefault="00BB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FE627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D1632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9668F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07973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03A92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CE61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22D3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11,630</w:t>
            </w:r>
          </w:p>
        </w:tc>
      </w:tr>
      <w:tr w:rsidR="003061B1" w14:paraId="1D8AAA8A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9480D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DECC5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бюджету муниципального образования из бюджета поселений на осуществление части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закрепленных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поселением пунктом 12 части 1 статьи 14 Федерального закона от 06 октября 2003 года №131-ФЗ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11770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CDD4E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2ED53" w14:textId="77777777" w:rsidR="003061B1" w:rsidRDefault="00BB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769E3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5F00B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6DA3F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F6D4A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097E3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9770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7178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3061B1" w14:paraId="713745E2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D2E79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B697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6. Прочие организационные вопросы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– Панинское сельское поселение Спасского муниципального района Рязанской области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5A895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Панинского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11AEB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Панинского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28B74" w14:textId="77777777" w:rsidR="003061B1" w:rsidRDefault="00BB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lastRenderedPageBreak/>
              <w:t>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CB210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7F03E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388,77836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871F6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8B286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83,28636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59573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1D4A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88C8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76,00</w:t>
            </w:r>
          </w:p>
        </w:tc>
      </w:tr>
      <w:tr w:rsidR="003061B1" w14:paraId="1D0C39DB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0D839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3FCEB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издания для наиболее социально уязвимых категорий жителей поселения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80BD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9A36F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FABD2" w14:textId="77777777" w:rsidR="003061B1" w:rsidRDefault="00BB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F709B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FB191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162,78336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BD78C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907D4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38,28636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E0E22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F815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0D47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31,000</w:t>
            </w:r>
          </w:p>
        </w:tc>
      </w:tr>
      <w:tr w:rsidR="003061B1" w14:paraId="7FD5861F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50F6" w14:textId="77777777" w:rsidR="003061B1" w:rsidRDefault="00BB6F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2D55F" w14:textId="77777777" w:rsidR="003061B1" w:rsidRDefault="00BB6FA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0557C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Панинского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C43D3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2BDF6" w14:textId="77777777" w:rsidR="003061B1" w:rsidRDefault="00BB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E44B6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EB263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225,995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E699D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68A39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16C8C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0767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04BD" w14:textId="77777777" w:rsidR="003061B1" w:rsidRDefault="00BB6FA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45,000</w:t>
            </w:r>
          </w:p>
        </w:tc>
      </w:tr>
      <w:tr w:rsidR="003061B1" w14:paraId="50CD01A3" w14:textId="77777777"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74DB2" w14:textId="77777777" w:rsidR="003061B1" w:rsidRDefault="00BB6FA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комплексу процессных мероприятий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C7804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4D677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48919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26718,49607*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2CEB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4817,17044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40CFC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5900,67338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30E2E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7958,25727*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C8DC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4021,19749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8B12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4021,19749</w:t>
            </w:r>
          </w:p>
        </w:tc>
      </w:tr>
      <w:tr w:rsidR="003061B1" w14:paraId="530ED5D3" w14:textId="77777777">
        <w:trPr>
          <w:trHeight w:val="952"/>
        </w:trPr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4AAB8" w14:textId="77777777" w:rsidR="003061B1" w:rsidRDefault="00BB6FA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65340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48222" w14:textId="77777777" w:rsidR="003061B1" w:rsidRDefault="003061B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141EB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26718,49607*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ABFF8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4817,17044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360A3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5900,67338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F3B5C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7958,25727*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12B7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4021,19749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A53C" w14:textId="77777777" w:rsidR="003061B1" w:rsidRDefault="00BB6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4021,19749</w:t>
            </w:r>
          </w:p>
        </w:tc>
      </w:tr>
    </w:tbl>
    <w:p w14:paraId="7B2DD01F" w14:textId="77777777" w:rsidR="003061B1" w:rsidRDefault="00BB6FA2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*) средства областного бюджета и инициативные платежи носят прогнозный характер</w:t>
      </w:r>
    </w:p>
    <w:p w14:paraId="2796389D" w14:textId="77777777" w:rsidR="003061B1" w:rsidRDefault="00BB6FA2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**) </w:t>
      </w:r>
      <w:proofErr w:type="spellStart"/>
      <w:r>
        <w:rPr>
          <w:rFonts w:ascii="Times New Roman" w:hAnsi="Times New Roman" w:cs="Times New Roman"/>
        </w:rPr>
        <w:t>Софинансирование</w:t>
      </w:r>
      <w:proofErr w:type="spellEnd"/>
      <w:r>
        <w:rPr>
          <w:rFonts w:ascii="Times New Roman" w:hAnsi="Times New Roman" w:cs="Times New Roman"/>
        </w:rPr>
        <w:t xml:space="preserve"> на реализацию проекта </w:t>
      </w:r>
      <w:r>
        <w:rPr>
          <w:rFonts w:ascii="Times New Roman" w:hAnsi="Times New Roman" w:cs="Times New Roman"/>
        </w:rPr>
        <w:t>местных инициатив, осуществляемых в рамках реализации мероприятия, предусмотренного подпунктом 3.1.1 таблицы пункта 5 «Перечень мероприятий подпрограммы» подпрограммы 5 «Поддержка местных (муниципальных) инициатив и участия населения в осуществлении местно</w:t>
      </w:r>
      <w:r>
        <w:rPr>
          <w:rFonts w:ascii="Times New Roman" w:hAnsi="Times New Roman" w:cs="Times New Roman"/>
        </w:rPr>
        <w:t xml:space="preserve">го самоуправления на территории Рязанской области» </w:t>
      </w:r>
      <w:r>
        <w:rPr>
          <w:rFonts w:ascii="Times New Roman" w:hAnsi="Times New Roman" w:cs="Times New Roman"/>
        </w:rPr>
        <w:lastRenderedPageBreak/>
        <w:t>государственной программы Рязанской области «Развитие местного самоуправления и гражданского общества»</w:t>
      </w:r>
    </w:p>
    <w:p w14:paraId="4906A28C" w14:textId="77777777" w:rsidR="003061B1" w:rsidRDefault="00BB6FA2">
      <w:pPr>
        <w:ind w:firstLine="708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6. Механизм финансирования мероприятий Программы: </w:t>
      </w:r>
      <w:r>
        <w:rPr>
          <w:rFonts w:ascii="Times New Roman" w:hAnsi="Times New Roman" w:cs="Times New Roman"/>
          <w:color w:val="0D0D0D"/>
          <w:shd w:val="clear" w:color="auto" w:fill="FFFFFF"/>
        </w:rPr>
        <w:t xml:space="preserve">финансирование мероприятий Программы осуществляется </w:t>
      </w:r>
      <w:r>
        <w:rPr>
          <w:rFonts w:ascii="Times New Roman" w:hAnsi="Times New Roman" w:cs="Times New Roman"/>
          <w:color w:val="0D0D0D"/>
          <w:shd w:val="clear" w:color="auto" w:fill="FFFFFF"/>
        </w:rPr>
        <w:t xml:space="preserve">за счет средств бюджета муниципального образования - Панинское сельское поселение Спасского муниципального района Рязанской области, средств областного бюджета и инициативных платежей. </w:t>
      </w:r>
      <w:r>
        <w:rPr>
          <w:rFonts w:ascii="Times New Roman" w:hAnsi="Times New Roman" w:cs="Times New Roman"/>
          <w:color w:val="0D0D0D"/>
        </w:rPr>
        <w:t>Объемы финансирования программных мероприятий носят прогнозный характер</w:t>
      </w:r>
      <w:r>
        <w:rPr>
          <w:rFonts w:ascii="Times New Roman" w:hAnsi="Times New Roman" w:cs="Times New Roman"/>
          <w:color w:val="0D0D0D"/>
        </w:rPr>
        <w:t xml:space="preserve"> и подлежат ежегодному уточнению при принятии бюджета на очередной год.  </w:t>
      </w:r>
    </w:p>
    <w:sectPr w:rsidR="003061B1">
      <w:pgSz w:w="11906" w:h="16838"/>
      <w:pgMar w:top="1134" w:right="567" w:bottom="1134" w:left="51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Verdana">
    <w:panose1 w:val="020B0604030504040204"/>
    <w:charset w:val="CC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37546"/>
    <w:multiLevelType w:val="multilevel"/>
    <w:tmpl w:val="8CDC62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74E325A"/>
    <w:multiLevelType w:val="multilevel"/>
    <w:tmpl w:val="B84CC5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B1"/>
    <w:rsid w:val="003061B1"/>
    <w:rsid w:val="00BB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D156"/>
  <w15:docId w15:val="{5A5CA366-7CF8-49FB-AA52-78F10EF0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locked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qFormat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qFormat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qFormat/>
    <w:rPr>
      <w:rFonts w:cs="Times New Roman"/>
      <w:b w:val="0"/>
      <w:color w:val="106BBE"/>
      <w:u w:val="single"/>
    </w:rPr>
  </w:style>
  <w:style w:type="character" w:customStyle="1" w:styleId="a6">
    <w:name w:val="Выделение для Базового Поиска"/>
    <w:basedOn w:val="a3"/>
    <w:uiPriority w:val="99"/>
    <w:qFormat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basedOn w:val="a6"/>
    <w:uiPriority w:val="99"/>
    <w:qFormat/>
    <w:rPr>
      <w:rFonts w:cs="Times New Roman"/>
      <w:b/>
      <w:bCs/>
      <w:i/>
      <w:iCs/>
      <w:color w:val="0058A9"/>
    </w:rPr>
  </w:style>
  <w:style w:type="character" w:customStyle="1" w:styleId="a8">
    <w:name w:val="Заголовок Знак"/>
    <w:basedOn w:val="a0"/>
    <w:link w:val="a9"/>
    <w:uiPriority w:val="10"/>
    <w:qFormat/>
    <w:locked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aa">
    <w:name w:val="Заголовок своего сообщения"/>
    <w:basedOn w:val="a3"/>
    <w:uiPriority w:val="99"/>
    <w:qFormat/>
    <w:rPr>
      <w:rFonts w:cs="Times New Roman"/>
      <w:b/>
      <w:bCs/>
      <w:color w:val="26282F"/>
    </w:rPr>
  </w:style>
  <w:style w:type="character" w:customStyle="1" w:styleId="ab">
    <w:name w:val="Заголовок чужого сообщения"/>
    <w:basedOn w:val="a3"/>
    <w:uiPriority w:val="99"/>
    <w:qFormat/>
    <w:rPr>
      <w:rFonts w:cs="Times New Roman"/>
      <w:b/>
      <w:bCs/>
      <w:color w:val="FF0000"/>
    </w:rPr>
  </w:style>
  <w:style w:type="character" w:customStyle="1" w:styleId="ac">
    <w:name w:val="Найденные слова"/>
    <w:basedOn w:val="a3"/>
    <w:uiPriority w:val="99"/>
    <w:qFormat/>
    <w:rPr>
      <w:rFonts w:cs="Times New Roman"/>
      <w:b w:val="0"/>
      <w:color w:val="26282F"/>
      <w:shd w:val="clear" w:color="auto" w:fill="auto"/>
    </w:rPr>
  </w:style>
  <w:style w:type="character" w:customStyle="1" w:styleId="ad">
    <w:name w:val="Не вступил в силу"/>
    <w:basedOn w:val="a3"/>
    <w:uiPriority w:val="99"/>
    <w:qFormat/>
    <w:rPr>
      <w:rFonts w:cs="Times New Roman"/>
      <w:b w:val="0"/>
      <w:color w:val="000000"/>
      <w:shd w:val="clear" w:color="auto" w:fill="auto"/>
    </w:rPr>
  </w:style>
  <w:style w:type="character" w:customStyle="1" w:styleId="ae">
    <w:name w:val="Опечатки"/>
    <w:uiPriority w:val="99"/>
    <w:qFormat/>
    <w:rPr>
      <w:color w:val="FF0000"/>
    </w:rPr>
  </w:style>
  <w:style w:type="character" w:customStyle="1" w:styleId="af">
    <w:name w:val="Продолжение ссылки"/>
    <w:basedOn w:val="a4"/>
    <w:uiPriority w:val="99"/>
    <w:qFormat/>
    <w:rPr>
      <w:rFonts w:cs="Times New Roman"/>
      <w:b w:val="0"/>
      <w:color w:val="106BBE"/>
    </w:rPr>
  </w:style>
  <w:style w:type="character" w:customStyle="1" w:styleId="af0">
    <w:name w:val="Сравнение редакций"/>
    <w:basedOn w:val="a3"/>
    <w:uiPriority w:val="99"/>
    <w:qFormat/>
    <w:rPr>
      <w:rFonts w:cs="Times New Roman"/>
      <w:b w:val="0"/>
      <w:color w:val="26282F"/>
    </w:rPr>
  </w:style>
  <w:style w:type="character" w:customStyle="1" w:styleId="af1">
    <w:name w:val="Сравнение редакций. Добавленный фрагмент"/>
    <w:uiPriority w:val="99"/>
    <w:qFormat/>
    <w:rPr>
      <w:color w:val="000000"/>
      <w:shd w:val="clear" w:color="auto" w:fill="auto"/>
    </w:rPr>
  </w:style>
  <w:style w:type="character" w:customStyle="1" w:styleId="af2">
    <w:name w:val="Сравнение редакций. Удаленный фрагмент"/>
    <w:uiPriority w:val="99"/>
    <w:qFormat/>
    <w:rPr>
      <w:color w:val="000000"/>
      <w:shd w:val="clear" w:color="auto" w:fill="auto"/>
    </w:rPr>
  </w:style>
  <w:style w:type="character" w:customStyle="1" w:styleId="af3">
    <w:name w:val="Ссылка на утративший силу документ"/>
    <w:basedOn w:val="a4"/>
    <w:uiPriority w:val="99"/>
    <w:qFormat/>
    <w:rPr>
      <w:rFonts w:cs="Times New Roman"/>
      <w:b w:val="0"/>
      <w:color w:val="auto"/>
    </w:rPr>
  </w:style>
  <w:style w:type="character" w:customStyle="1" w:styleId="af4">
    <w:name w:val="Утратил силу"/>
    <w:basedOn w:val="a3"/>
    <w:uiPriority w:val="99"/>
    <w:qFormat/>
    <w:rPr>
      <w:rFonts w:cs="Times New Roman"/>
      <w:b w:val="0"/>
      <w:strike/>
      <w:color w:val="auto"/>
    </w:rPr>
  </w:style>
  <w:style w:type="character" w:customStyle="1" w:styleId="af5">
    <w:name w:val="Верхний колонтитул Знак"/>
    <w:basedOn w:val="a0"/>
    <w:link w:val="af6"/>
    <w:uiPriority w:val="99"/>
    <w:qFormat/>
    <w:locked/>
    <w:rsid w:val="00FA4468"/>
    <w:rPr>
      <w:rFonts w:ascii="Arial" w:hAnsi="Arial" w:cs="Arial"/>
      <w:sz w:val="24"/>
      <w:szCs w:val="24"/>
    </w:rPr>
  </w:style>
  <w:style w:type="character" w:customStyle="1" w:styleId="af7">
    <w:name w:val="Нижний колонтитул Знак"/>
    <w:basedOn w:val="a0"/>
    <w:link w:val="af8"/>
    <w:uiPriority w:val="99"/>
    <w:qFormat/>
    <w:locked/>
    <w:rsid w:val="00FA4468"/>
    <w:rPr>
      <w:rFonts w:ascii="Arial" w:hAnsi="Arial" w:cs="Arial"/>
      <w:sz w:val="24"/>
      <w:szCs w:val="24"/>
    </w:rPr>
  </w:style>
  <w:style w:type="character" w:customStyle="1" w:styleId="af9">
    <w:name w:val="Текст выноски Знак"/>
    <w:basedOn w:val="a0"/>
    <w:link w:val="afa"/>
    <w:uiPriority w:val="99"/>
    <w:semiHidden/>
    <w:qFormat/>
    <w:locked/>
    <w:rsid w:val="00FA4468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qFormat/>
    <w:locked/>
    <w:rsid w:val="00403139"/>
    <w:rPr>
      <w:rFonts w:ascii="Calibri" w:hAnsi="Calibri" w:cs="Calibri"/>
      <w:szCs w:val="20"/>
    </w:rPr>
  </w:style>
  <w:style w:type="character" w:styleId="afb">
    <w:name w:val="Hyperlink"/>
    <w:rsid w:val="00311053"/>
    <w:rPr>
      <w:color w:val="000080"/>
      <w:u w:val="single"/>
    </w:rPr>
  </w:style>
  <w:style w:type="paragraph" w:styleId="a9">
    <w:name w:val="Title"/>
    <w:basedOn w:val="afc"/>
    <w:next w:val="afd"/>
    <w:link w:val="a8"/>
    <w:uiPriority w:val="99"/>
    <w:qFormat/>
    <w:rPr>
      <w:b/>
      <w:bCs/>
      <w:color w:val="0058A9"/>
      <w:shd w:val="clear" w:color="auto" w:fill="ECE9D8"/>
    </w:rPr>
  </w:style>
  <w:style w:type="paragraph" w:styleId="afd">
    <w:name w:val="Body Text"/>
    <w:basedOn w:val="a"/>
    <w:pPr>
      <w:spacing w:after="140"/>
    </w:pPr>
  </w:style>
  <w:style w:type="paragraph" w:styleId="afe">
    <w:name w:val="List"/>
    <w:basedOn w:val="afd"/>
    <w:rPr>
      <w:rFonts w:cs="Lucida Sans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f0">
    <w:name w:val="index heading"/>
    <w:basedOn w:val="a"/>
    <w:qFormat/>
    <w:pPr>
      <w:suppressLineNumbers/>
    </w:pPr>
    <w:rPr>
      <w:rFonts w:cs="Lucida Sans"/>
    </w:rPr>
  </w:style>
  <w:style w:type="paragraph" w:customStyle="1" w:styleId="aff1">
    <w:name w:val="Внимание"/>
    <w:basedOn w:val="a"/>
    <w:next w:val="a"/>
    <w:uiPriority w:val="99"/>
    <w:qFormat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2">
    <w:name w:val="Внимание: криминал!!"/>
    <w:basedOn w:val="aff1"/>
    <w:next w:val="a"/>
    <w:uiPriority w:val="99"/>
    <w:qFormat/>
  </w:style>
  <w:style w:type="paragraph" w:customStyle="1" w:styleId="aff3">
    <w:name w:val="Внимание: недобросовестность!"/>
    <w:basedOn w:val="aff1"/>
    <w:next w:val="a"/>
    <w:uiPriority w:val="99"/>
    <w:qFormat/>
  </w:style>
  <w:style w:type="paragraph" w:customStyle="1" w:styleId="aff4">
    <w:name w:val="Дочерний элемент списка"/>
    <w:basedOn w:val="a"/>
    <w:next w:val="a"/>
    <w:uiPriority w:val="99"/>
    <w:qFormat/>
    <w:rPr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qFormat/>
    <w:rPr>
      <w:rFonts w:ascii="Verdana" w:hAnsi="Verdana" w:cs="Verdana"/>
      <w:sz w:val="22"/>
      <w:szCs w:val="22"/>
    </w:rPr>
  </w:style>
  <w:style w:type="paragraph" w:customStyle="1" w:styleId="aff5">
    <w:name w:val="Заголовок группы контролов"/>
    <w:basedOn w:val="a"/>
    <w:next w:val="a"/>
    <w:uiPriority w:val="99"/>
    <w:qFormat/>
    <w:rPr>
      <w:b/>
      <w:bCs/>
      <w:color w:val="000000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qFormat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qFormat/>
    <w:rPr>
      <w:i/>
      <w:iCs/>
      <w:color w:val="000080"/>
      <w:sz w:val="22"/>
      <w:szCs w:val="22"/>
    </w:rPr>
  </w:style>
  <w:style w:type="paragraph" w:customStyle="1" w:styleId="aff8">
    <w:name w:val="Заголовок статьи"/>
    <w:basedOn w:val="a"/>
    <w:next w:val="a"/>
    <w:uiPriority w:val="99"/>
    <w:qFormat/>
    <w:pPr>
      <w:ind w:left="1612" w:hanging="892"/>
    </w:pPr>
  </w:style>
  <w:style w:type="paragraph" w:customStyle="1" w:styleId="aff9">
    <w:name w:val="Заголовок ЭР (левое окно)"/>
    <w:basedOn w:val="a"/>
    <w:next w:val="a"/>
    <w:uiPriority w:val="99"/>
    <w:qFormat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qFormat/>
    <w:pPr>
      <w:spacing w:after="0"/>
      <w:jc w:val="left"/>
    </w:pPr>
  </w:style>
  <w:style w:type="paragraph" w:customStyle="1" w:styleId="affb">
    <w:name w:val="Интерактивный заголовок"/>
    <w:basedOn w:val="a9"/>
    <w:next w:val="a"/>
    <w:uiPriority w:val="99"/>
    <w:qFormat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qFormat/>
    <w:rPr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qFormat/>
    <w:pPr>
      <w:spacing w:before="180"/>
      <w:ind w:left="360" w:right="36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qFormat/>
    <w:pPr>
      <w:ind w:left="170" w:right="170"/>
    </w:pPr>
  </w:style>
  <w:style w:type="paragraph" w:customStyle="1" w:styleId="afff">
    <w:name w:val="Комментарий"/>
    <w:basedOn w:val="affe"/>
    <w:next w:val="a"/>
    <w:uiPriority w:val="99"/>
    <w:qFormat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qFormat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qFormat/>
  </w:style>
  <w:style w:type="paragraph" w:customStyle="1" w:styleId="afff2">
    <w:name w:val="Колонтитул (левый)"/>
    <w:basedOn w:val="afff1"/>
    <w:next w:val="a"/>
    <w:uiPriority w:val="99"/>
    <w:qFormat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qFormat/>
    <w:pPr>
      <w:jc w:val="right"/>
    </w:pPr>
  </w:style>
  <w:style w:type="paragraph" w:customStyle="1" w:styleId="afff4">
    <w:name w:val="Колонтитул (правый)"/>
    <w:basedOn w:val="afff3"/>
    <w:next w:val="a"/>
    <w:uiPriority w:val="99"/>
    <w:qFormat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qFormat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f1"/>
    <w:next w:val="a"/>
    <w:uiPriority w:val="99"/>
    <w:qFormat/>
  </w:style>
  <w:style w:type="paragraph" w:customStyle="1" w:styleId="afff7">
    <w:name w:val="Моноширинный"/>
    <w:basedOn w:val="a"/>
    <w:next w:val="a"/>
    <w:uiPriority w:val="99"/>
    <w:qFormat/>
    <w:rPr>
      <w:rFonts w:ascii="Courier New" w:hAnsi="Courier New" w:cs="Courier New"/>
    </w:rPr>
  </w:style>
  <w:style w:type="paragraph" w:customStyle="1" w:styleId="afff8">
    <w:name w:val="Напишите нам"/>
    <w:basedOn w:val="a"/>
    <w:next w:val="a"/>
    <w:uiPriority w:val="99"/>
    <w:qFormat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paragraph" w:customStyle="1" w:styleId="afff9">
    <w:name w:val="Необходимые документы"/>
    <w:basedOn w:val="aff1"/>
    <w:next w:val="a"/>
    <w:uiPriority w:val="99"/>
    <w:qFormat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qFormat/>
  </w:style>
  <w:style w:type="paragraph" w:customStyle="1" w:styleId="afffb">
    <w:name w:val="Таблицы (моноширинный)"/>
    <w:basedOn w:val="a"/>
    <w:next w:val="a"/>
    <w:uiPriority w:val="99"/>
    <w:qFormat/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qFormat/>
    <w:pPr>
      <w:ind w:left="140"/>
    </w:pPr>
  </w:style>
  <w:style w:type="paragraph" w:customStyle="1" w:styleId="afffd">
    <w:name w:val="Переменная часть"/>
    <w:basedOn w:val="afc"/>
    <w:next w:val="a"/>
    <w:uiPriority w:val="99"/>
    <w:qFormat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qFormat/>
    <w:pPr>
      <w:outlineLvl w:val="9"/>
    </w:pPr>
    <w:rPr>
      <w:b w:val="0"/>
      <w:bCs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c"/>
    <w:next w:val="a"/>
    <w:uiPriority w:val="99"/>
    <w:qFormat/>
    <w:rPr>
      <w:b/>
      <w:bCs/>
    </w:rPr>
  </w:style>
  <w:style w:type="paragraph" w:customStyle="1" w:styleId="affff0">
    <w:name w:val="Подчёркнуный текст"/>
    <w:basedOn w:val="a"/>
    <w:next w:val="a"/>
    <w:uiPriority w:val="99"/>
    <w:qFormat/>
    <w:pPr>
      <w:pBdr>
        <w:bottom w:val="single" w:sz="4" w:space="0" w:color="000000"/>
      </w:pBdr>
    </w:pPr>
  </w:style>
  <w:style w:type="paragraph" w:customStyle="1" w:styleId="affff1">
    <w:name w:val="Постоянная часть"/>
    <w:basedOn w:val="afc"/>
    <w:next w:val="a"/>
    <w:uiPriority w:val="99"/>
    <w:qFormat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qFormat/>
  </w:style>
  <w:style w:type="paragraph" w:customStyle="1" w:styleId="affff3">
    <w:name w:val="Пример."/>
    <w:basedOn w:val="aff1"/>
    <w:next w:val="a"/>
    <w:uiPriority w:val="99"/>
    <w:qFormat/>
  </w:style>
  <w:style w:type="paragraph" w:customStyle="1" w:styleId="affff4">
    <w:name w:val="Примечание."/>
    <w:basedOn w:val="aff1"/>
    <w:next w:val="a"/>
    <w:uiPriority w:val="99"/>
    <w:qFormat/>
  </w:style>
  <w:style w:type="paragraph" w:customStyle="1" w:styleId="affff5">
    <w:name w:val="Словарная статья"/>
    <w:basedOn w:val="a"/>
    <w:next w:val="a"/>
    <w:uiPriority w:val="99"/>
    <w:qFormat/>
    <w:pPr>
      <w:ind w:right="118"/>
    </w:pPr>
  </w:style>
  <w:style w:type="paragraph" w:customStyle="1" w:styleId="affff6">
    <w:name w:val="Ссылка на официальную публикацию"/>
    <w:basedOn w:val="a"/>
    <w:next w:val="a"/>
    <w:uiPriority w:val="99"/>
    <w:qFormat/>
  </w:style>
  <w:style w:type="paragraph" w:customStyle="1" w:styleId="affff7">
    <w:name w:val="Текст в таблице"/>
    <w:basedOn w:val="afffa"/>
    <w:next w:val="a"/>
    <w:uiPriority w:val="99"/>
    <w:qFormat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qFormat/>
    <w:pPr>
      <w:spacing w:before="200"/>
    </w:pPr>
    <w:rPr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qFormat/>
    <w:rPr>
      <w:color w:val="463F31"/>
      <w:shd w:val="clear" w:color="auto" w:fill="FFFFA6"/>
    </w:rPr>
  </w:style>
  <w:style w:type="paragraph" w:customStyle="1" w:styleId="affffa">
    <w:name w:val="Формула"/>
    <w:basedOn w:val="a"/>
    <w:next w:val="a"/>
    <w:uiPriority w:val="99"/>
    <w:qFormat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b">
    <w:name w:val="Центрированный (таблица)"/>
    <w:basedOn w:val="afffa"/>
    <w:next w:val="a"/>
    <w:uiPriority w:val="99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qFormat/>
    <w:pPr>
      <w:spacing w:before="300"/>
    </w:pPr>
  </w:style>
  <w:style w:type="paragraph" w:customStyle="1" w:styleId="ConsPlusCell">
    <w:name w:val="ConsPlusCell"/>
    <w:qFormat/>
    <w:rsid w:val="00B638DB"/>
    <w:pPr>
      <w:widowControl w:val="0"/>
    </w:pPr>
    <w:rPr>
      <w:rFonts w:ascii="Arial" w:hAnsi="Arial" w:cs="Arial"/>
      <w:sz w:val="20"/>
      <w:szCs w:val="20"/>
    </w:rPr>
  </w:style>
  <w:style w:type="paragraph" w:customStyle="1" w:styleId="affffc">
    <w:name w:val="Знак"/>
    <w:basedOn w:val="a"/>
    <w:qFormat/>
    <w:rsid w:val="00B638DB"/>
    <w:pPr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p37">
    <w:name w:val="p37"/>
    <w:basedOn w:val="a"/>
    <w:qFormat/>
    <w:rsid w:val="00090FFC"/>
    <w:pPr>
      <w:spacing w:beforeAutospacing="1" w:afterAutospacing="1"/>
    </w:pPr>
    <w:rPr>
      <w:rFonts w:ascii="Times New Roman" w:hAnsi="Times New Roman" w:cs="Times New Roman"/>
    </w:rPr>
  </w:style>
  <w:style w:type="paragraph" w:customStyle="1" w:styleId="affffd">
    <w:name w:val="Колонтитул"/>
    <w:basedOn w:val="a"/>
    <w:qFormat/>
  </w:style>
  <w:style w:type="paragraph" w:styleId="af6">
    <w:name w:val="header"/>
    <w:basedOn w:val="a"/>
    <w:link w:val="af5"/>
    <w:uiPriority w:val="99"/>
    <w:unhideWhenUsed/>
    <w:rsid w:val="00FA4468"/>
    <w:pPr>
      <w:tabs>
        <w:tab w:val="center" w:pos="4677"/>
        <w:tab w:val="right" w:pos="9355"/>
      </w:tabs>
    </w:pPr>
  </w:style>
  <w:style w:type="paragraph" w:styleId="af8">
    <w:name w:val="footer"/>
    <w:basedOn w:val="a"/>
    <w:link w:val="af7"/>
    <w:uiPriority w:val="99"/>
    <w:unhideWhenUsed/>
    <w:rsid w:val="00FA4468"/>
    <w:pPr>
      <w:tabs>
        <w:tab w:val="center" w:pos="4677"/>
        <w:tab w:val="right" w:pos="9355"/>
      </w:tabs>
    </w:pPr>
  </w:style>
  <w:style w:type="paragraph" w:styleId="afa">
    <w:name w:val="Balloon Text"/>
    <w:basedOn w:val="a"/>
    <w:link w:val="af9"/>
    <w:uiPriority w:val="99"/>
    <w:semiHidden/>
    <w:unhideWhenUsed/>
    <w:qFormat/>
    <w:rsid w:val="00FA44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link w:val="ConsPlusNormal"/>
    <w:qFormat/>
    <w:rsid w:val="002168C7"/>
    <w:pPr>
      <w:widowControl w:val="0"/>
    </w:pPr>
    <w:rPr>
      <w:rFonts w:ascii="Calibri" w:hAnsi="Calibri" w:cs="Calibri"/>
      <w:szCs w:val="20"/>
    </w:rPr>
  </w:style>
  <w:style w:type="paragraph" w:styleId="affffe">
    <w:name w:val="List Paragraph"/>
    <w:basedOn w:val="a"/>
    <w:uiPriority w:val="34"/>
    <w:qFormat/>
    <w:rsid w:val="00B6164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ConsPlusTitle">
    <w:name w:val="ConsPlusTitle"/>
    <w:qFormat/>
    <w:rsid w:val="002F3C82"/>
    <w:pPr>
      <w:widowControl w:val="0"/>
    </w:pPr>
    <w:rPr>
      <w:rFonts w:ascii="Calibri" w:hAnsi="Calibri" w:cs="Calibri"/>
      <w:b/>
      <w:szCs w:val="20"/>
    </w:rPr>
  </w:style>
  <w:style w:type="paragraph" w:customStyle="1" w:styleId="s1">
    <w:name w:val="s_1"/>
    <w:basedOn w:val="a"/>
    <w:qFormat/>
    <w:rsid w:val="00A73B87"/>
    <w:pPr>
      <w:spacing w:beforeAutospacing="1" w:afterAutospacing="1" w:line="240" w:lineRule="auto"/>
    </w:pPr>
    <w:rPr>
      <w:rFonts w:ascii="Times New Roman" w:hAnsi="Times New Roman" w:cs="Times New Roman"/>
    </w:rPr>
  </w:style>
  <w:style w:type="paragraph" w:customStyle="1" w:styleId="afffff">
    <w:name w:val="Содержимое таблицы"/>
    <w:basedOn w:val="a"/>
    <w:qFormat/>
    <w:pPr>
      <w:widowControl w:val="0"/>
      <w:suppressLineNumbers/>
    </w:pPr>
  </w:style>
  <w:style w:type="paragraph" w:customStyle="1" w:styleId="afffff0">
    <w:name w:val="Заголовок таблицы"/>
    <w:basedOn w:val="affff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0A49D618A3F4E0753F1BEAFEFD8D0C4EA70319D50BEFA73DBE4040E9429BC6F8B6BF118E8832F341A95D6660PA05H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0A49D618A3F4E0753F05E7E891D3064EAE5914D10BE4F769EE4617B6129D93AAF6E148DFC879FE47B3416667B2343187P20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0A49D618A3F4E0753F05E7E891D3064EAE5914D10BE4F769EE4617B6129D93AAF6E148DFC879FE47B3416667B2343187P20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D5090-7AA7-4204-AD26-12D58868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4125</Words>
  <Characters>23514</Characters>
  <Application>Microsoft Office Word</Application>
  <DocSecurity>0</DocSecurity>
  <Lines>195</Lines>
  <Paragraphs>55</Paragraphs>
  <ScaleCrop>false</ScaleCrop>
  <Company>НПП "Гарант-Сервис"</Company>
  <LinksUpToDate>false</LinksUpToDate>
  <CharactersWithSpaces>27584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Кочуровское сельское поселение Милославского муниципального района Ря</dc:title>
  <dc:subject/>
  <dc:creator>НПП "Гарант-Сервис"</dc:creator>
  <dc:description>Документ экспортирован из системы ГАРАНТ</dc:description>
  <cp:lastModifiedBy>Елена</cp:lastModifiedBy>
  <cp:revision>2</cp:revision>
  <cp:lastPrinted>2023-12-22T21:03:00Z</cp:lastPrinted>
  <dcterms:created xsi:type="dcterms:W3CDTF">2023-12-25T05:28:00Z</dcterms:created>
  <dcterms:modified xsi:type="dcterms:W3CDTF">2023-12-25T05:28:00Z</dcterms:modified>
  <dc:language>ru-RU</dc:language>
</cp:coreProperties>
</file>